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F4" w:rsidRPr="005E3AF7" w:rsidRDefault="00CC7CF4" w:rsidP="001451B7">
      <w:pPr>
        <w:spacing w:line="560" w:lineRule="exact"/>
        <w:jc w:val="center"/>
        <w:rPr>
          <w:rFonts w:ascii="宋体" w:cs="宋体"/>
          <w:b/>
          <w:color w:val="000000"/>
          <w:sz w:val="44"/>
          <w:szCs w:val="44"/>
        </w:rPr>
      </w:pPr>
      <w:r w:rsidRPr="005E3AF7">
        <w:rPr>
          <w:rFonts w:ascii="宋体" w:hAnsi="宋体" w:cs="宋体" w:hint="eastAsia"/>
          <w:b/>
          <w:color w:val="000000"/>
          <w:sz w:val="44"/>
          <w:szCs w:val="44"/>
        </w:rPr>
        <w:t>关于开展宁海县</w:t>
      </w:r>
      <w:r w:rsidRPr="005E3AF7">
        <w:rPr>
          <w:rFonts w:ascii="宋体" w:hAnsi="宋体" w:cs="宋体"/>
          <w:b/>
          <w:color w:val="000000"/>
          <w:sz w:val="44"/>
          <w:szCs w:val="44"/>
        </w:rPr>
        <w:t>2016</w:t>
      </w:r>
      <w:r w:rsidRPr="005E3AF7">
        <w:rPr>
          <w:rFonts w:ascii="宋体" w:hAnsi="宋体" w:cs="宋体" w:hint="eastAsia"/>
          <w:b/>
          <w:color w:val="000000"/>
          <w:sz w:val="44"/>
          <w:szCs w:val="44"/>
        </w:rPr>
        <w:t>年市级重点国际性展会展位补助实施办法的通知</w:t>
      </w:r>
    </w:p>
    <w:p w:rsidR="00CC7CF4" w:rsidRDefault="00CC7CF4">
      <w:pPr>
        <w:spacing w:line="560" w:lineRule="exact"/>
        <w:rPr>
          <w:rFonts w:ascii="宋体" w:cs="宋体"/>
          <w:szCs w:val="21"/>
        </w:rPr>
      </w:pPr>
      <w:r>
        <w:rPr>
          <w:rFonts w:ascii="宋体" w:hAnsi="宋体" w:cs="宋体"/>
          <w:szCs w:val="21"/>
        </w:rPr>
        <w:t xml:space="preserve"> </w:t>
      </w:r>
    </w:p>
    <w:p w:rsidR="00CC7CF4" w:rsidRPr="001451B7" w:rsidRDefault="00CC7CF4">
      <w:pPr>
        <w:spacing w:line="520" w:lineRule="exact"/>
        <w:rPr>
          <w:rFonts w:ascii="仿宋" w:eastAsia="仿宋" w:hAnsi="仿宋" w:cs="宋体"/>
          <w:color w:val="000000"/>
          <w:sz w:val="32"/>
          <w:szCs w:val="32"/>
        </w:rPr>
      </w:pPr>
      <w:r w:rsidRPr="001451B7">
        <w:rPr>
          <w:rFonts w:ascii="仿宋" w:eastAsia="仿宋" w:hAnsi="仿宋" w:cs="宋体" w:hint="eastAsia"/>
          <w:color w:val="000000"/>
          <w:sz w:val="32"/>
          <w:szCs w:val="32"/>
        </w:rPr>
        <w:t>各有关企业：</w:t>
      </w:r>
    </w:p>
    <w:p w:rsidR="00CC7CF4" w:rsidRDefault="00CC7CF4" w:rsidP="00C0727D">
      <w:pPr>
        <w:spacing w:line="560" w:lineRule="exact"/>
        <w:ind w:firstLineChars="200" w:firstLine="31680"/>
        <w:rPr>
          <w:rFonts w:ascii="仿宋_GB2312" w:eastAsia="仿宋_GB2312" w:hAnsi="??" w:cs="宋体"/>
          <w:sz w:val="32"/>
          <w:szCs w:val="32"/>
        </w:rPr>
      </w:pPr>
      <w:r w:rsidRPr="00F42DDB">
        <w:rPr>
          <w:rFonts w:ascii="仿宋" w:eastAsia="仿宋" w:hAnsi="仿宋" w:cs="宋体" w:hint="eastAsia"/>
          <w:sz w:val="32"/>
          <w:szCs w:val="32"/>
        </w:rPr>
        <w:t>为更好地支持企业开拓国际市场，提升外贸出口竞争力，根据市政府《关于加快优化外贸结构争创国际贸易中心城市的若干意见》（甬政发</w:t>
      </w:r>
      <w:r w:rsidRPr="00F42DDB">
        <w:rPr>
          <w:rFonts w:ascii="仿宋" w:eastAsia="仿宋" w:hAnsi="仿宋" w:cs="宋体"/>
          <w:sz w:val="32"/>
          <w:szCs w:val="32"/>
        </w:rPr>
        <w:t>[2011]11</w:t>
      </w:r>
      <w:r w:rsidRPr="00F42DDB">
        <w:rPr>
          <w:rFonts w:ascii="仿宋" w:eastAsia="仿宋" w:hAnsi="仿宋" w:cs="宋体" w:hint="eastAsia"/>
          <w:sz w:val="32"/>
          <w:szCs w:val="32"/>
        </w:rPr>
        <w:t>号）和《关于进一步加强外贸稳增促效工作的实施意见》（甬政发</w:t>
      </w:r>
      <w:r w:rsidRPr="00F42DDB">
        <w:rPr>
          <w:rFonts w:ascii="仿宋" w:eastAsia="仿宋" w:hAnsi="仿宋" w:cs="宋体"/>
          <w:sz w:val="32"/>
          <w:szCs w:val="32"/>
        </w:rPr>
        <w:t>[2014]86</w:t>
      </w:r>
      <w:r w:rsidRPr="00F42DDB">
        <w:rPr>
          <w:rFonts w:ascii="仿宋" w:eastAsia="仿宋" w:hAnsi="仿宋" w:cs="宋体" w:hint="eastAsia"/>
          <w:sz w:val="32"/>
          <w:szCs w:val="32"/>
        </w:rPr>
        <w:t>号）精神，按照市商务委</w:t>
      </w:r>
      <w:r w:rsidRPr="00F42DDB">
        <w:rPr>
          <w:rFonts w:ascii="仿宋" w:eastAsia="仿宋" w:hAnsi="仿宋" w:cs="宋体" w:hint="eastAsia"/>
          <w:color w:val="000000"/>
          <w:sz w:val="32"/>
          <w:szCs w:val="32"/>
        </w:rPr>
        <w:t>《宁波市商务委员会</w:t>
      </w:r>
      <w:r w:rsidRPr="00F42DDB">
        <w:rPr>
          <w:rFonts w:ascii="仿宋" w:eastAsia="仿宋" w:hAnsi="仿宋" w:cs="宋体"/>
          <w:color w:val="000000"/>
          <w:sz w:val="32"/>
          <w:szCs w:val="32"/>
        </w:rPr>
        <w:t xml:space="preserve"> </w:t>
      </w:r>
      <w:r w:rsidRPr="00F42DDB">
        <w:rPr>
          <w:rFonts w:ascii="仿宋" w:eastAsia="仿宋" w:hAnsi="仿宋" w:cs="宋体" w:hint="eastAsia"/>
          <w:color w:val="000000"/>
          <w:sz w:val="32"/>
          <w:szCs w:val="32"/>
        </w:rPr>
        <w:t>宁波市财政局关于公布</w:t>
      </w:r>
      <w:r w:rsidRPr="00F42DDB">
        <w:rPr>
          <w:rFonts w:ascii="仿宋" w:eastAsia="仿宋" w:hAnsi="仿宋" w:cs="宋体"/>
          <w:color w:val="000000"/>
          <w:sz w:val="32"/>
          <w:szCs w:val="32"/>
        </w:rPr>
        <w:t>2016</w:t>
      </w:r>
      <w:r w:rsidRPr="00F42DDB">
        <w:rPr>
          <w:rFonts w:ascii="仿宋" w:eastAsia="仿宋" w:hAnsi="仿宋" w:cs="宋体" w:hint="eastAsia"/>
          <w:color w:val="000000"/>
          <w:sz w:val="32"/>
          <w:szCs w:val="32"/>
        </w:rPr>
        <w:t>年度涉外展会目录及扶持政策的通知》（</w:t>
      </w:r>
      <w:r w:rsidRPr="00F42DDB">
        <w:rPr>
          <w:rFonts w:ascii="仿宋" w:eastAsia="仿宋" w:hAnsi="仿宋" w:cs="宋体" w:hint="eastAsia"/>
          <w:sz w:val="32"/>
          <w:szCs w:val="32"/>
        </w:rPr>
        <w:t>甬商务贸促〔</w:t>
      </w:r>
      <w:r w:rsidRPr="00F42DDB">
        <w:rPr>
          <w:rFonts w:ascii="仿宋" w:eastAsia="仿宋" w:hAnsi="仿宋" w:cs="宋体"/>
          <w:sz w:val="32"/>
          <w:szCs w:val="32"/>
        </w:rPr>
        <w:t>2016</w:t>
      </w:r>
      <w:r w:rsidRPr="00F42DDB">
        <w:rPr>
          <w:rFonts w:ascii="仿宋" w:eastAsia="仿宋" w:hAnsi="仿宋" w:cs="宋体" w:hint="eastAsia"/>
          <w:sz w:val="32"/>
          <w:szCs w:val="32"/>
        </w:rPr>
        <w:t>〕</w:t>
      </w:r>
      <w:r w:rsidRPr="00F42DDB">
        <w:rPr>
          <w:rFonts w:ascii="仿宋" w:eastAsia="仿宋" w:hAnsi="仿宋" w:cs="宋体"/>
          <w:sz w:val="32"/>
          <w:szCs w:val="32"/>
        </w:rPr>
        <w:t>35</w:t>
      </w:r>
      <w:r w:rsidRPr="00F42DDB">
        <w:rPr>
          <w:rFonts w:ascii="仿宋" w:eastAsia="仿宋" w:hAnsi="仿宋" w:cs="宋体" w:hint="eastAsia"/>
          <w:sz w:val="32"/>
          <w:szCs w:val="32"/>
        </w:rPr>
        <w:t>号）文件要求，</w:t>
      </w:r>
      <w:r w:rsidRPr="001451B7">
        <w:rPr>
          <w:rFonts w:ascii="仿宋" w:eastAsia="仿宋" w:hAnsi="仿宋" w:cs="宋体" w:hint="eastAsia"/>
          <w:sz w:val="32"/>
          <w:szCs w:val="32"/>
        </w:rPr>
        <w:t>现将有关事项通知如下：</w:t>
      </w:r>
    </w:p>
    <w:p w:rsidR="00CC7CF4" w:rsidRDefault="00CC7CF4">
      <w:pPr>
        <w:spacing w:line="560" w:lineRule="exact"/>
        <w:rPr>
          <w:rFonts w:ascii="黑体" w:eastAsia="黑体" w:hAnsi="??" w:cs="仿宋_GB2312"/>
          <w:sz w:val="32"/>
          <w:szCs w:val="32"/>
        </w:rPr>
      </w:pPr>
      <w:r>
        <w:rPr>
          <w:rFonts w:ascii="黑体" w:eastAsia="黑体" w:hAnsi="??" w:cs="仿宋_GB2312"/>
          <w:sz w:val="32"/>
          <w:szCs w:val="32"/>
        </w:rPr>
        <w:t xml:space="preserve">    </w:t>
      </w:r>
      <w:r>
        <w:rPr>
          <w:rFonts w:ascii="黑体" w:eastAsia="黑体" w:hAnsi="??" w:cs="仿宋_GB2312" w:hint="eastAsia"/>
          <w:sz w:val="32"/>
          <w:szCs w:val="32"/>
        </w:rPr>
        <w:t>一、补助范围及标准</w:t>
      </w:r>
    </w:p>
    <w:p w:rsidR="00CC7CF4" w:rsidRPr="00F42DDB" w:rsidRDefault="00CC7CF4" w:rsidP="00C0727D">
      <w:pPr>
        <w:spacing w:line="560" w:lineRule="exact"/>
        <w:ind w:firstLineChars="200" w:firstLine="31680"/>
        <w:rPr>
          <w:rFonts w:ascii="仿宋" w:eastAsia="仿宋" w:hAnsi="仿宋" w:cs="宋体"/>
          <w:sz w:val="32"/>
          <w:szCs w:val="32"/>
        </w:rPr>
      </w:pPr>
      <w:r w:rsidRPr="00F42DDB">
        <w:rPr>
          <w:rFonts w:ascii="仿宋" w:eastAsia="仿宋" w:hAnsi="仿宋" w:cs="宋体"/>
          <w:sz w:val="32"/>
          <w:szCs w:val="32"/>
        </w:rPr>
        <w:t>1</w:t>
      </w:r>
      <w:r w:rsidRPr="00F42DDB">
        <w:rPr>
          <w:rFonts w:ascii="仿宋" w:eastAsia="仿宋" w:hAnsi="仿宋" w:cs="宋体" w:hint="eastAsia"/>
          <w:sz w:val="32"/>
          <w:szCs w:val="32"/>
        </w:rPr>
        <w:t>．本办法所称的国际性展会是在境外举办的、参展商来自多个国家和地区的跨境贸易展览会</w:t>
      </w:r>
      <w:r w:rsidRPr="00F42DDB">
        <w:rPr>
          <w:rFonts w:ascii="仿宋" w:eastAsia="仿宋" w:hAnsi="仿宋" w:cs="宋体"/>
          <w:sz w:val="32"/>
          <w:szCs w:val="32"/>
        </w:rPr>
        <w:t>,</w:t>
      </w:r>
      <w:r>
        <w:rPr>
          <w:rFonts w:ascii="仿宋" w:eastAsia="仿宋" w:hAnsi="仿宋" w:cs="宋体" w:hint="eastAsia"/>
          <w:sz w:val="32"/>
          <w:szCs w:val="32"/>
        </w:rPr>
        <w:t>分为新兴市场展会、传统市场展会。具体展会由市商务委</w:t>
      </w:r>
      <w:r w:rsidRPr="00F42DDB">
        <w:rPr>
          <w:rFonts w:ascii="仿宋" w:eastAsia="仿宋" w:hAnsi="仿宋" w:cs="宋体" w:hint="eastAsia"/>
          <w:sz w:val="32"/>
          <w:szCs w:val="32"/>
        </w:rPr>
        <w:t>根据商务部、省商务厅布置，再根据我县实际情况选择确定</w:t>
      </w:r>
      <w:r>
        <w:rPr>
          <w:rFonts w:ascii="仿宋" w:eastAsia="仿宋" w:hAnsi="仿宋" w:cs="宋体"/>
          <w:sz w:val="32"/>
          <w:szCs w:val="32"/>
        </w:rPr>
        <w:t>(</w:t>
      </w:r>
      <w:r w:rsidRPr="001451B7">
        <w:rPr>
          <w:rFonts w:ascii="仿宋" w:eastAsia="仿宋" w:hAnsi="仿宋" w:cs="宋体" w:hint="eastAsia"/>
          <w:sz w:val="32"/>
          <w:szCs w:val="32"/>
        </w:rPr>
        <w:t>具体名单见附件</w:t>
      </w:r>
      <w:r w:rsidRPr="001451B7">
        <w:rPr>
          <w:rFonts w:ascii="仿宋" w:eastAsia="仿宋" w:hAnsi="仿宋" w:cs="宋体"/>
          <w:sz w:val="32"/>
          <w:szCs w:val="32"/>
        </w:rPr>
        <w:t>1</w:t>
      </w:r>
      <w:r>
        <w:rPr>
          <w:rFonts w:ascii="仿宋" w:eastAsia="仿宋" w:hAnsi="仿宋" w:cs="宋体"/>
          <w:sz w:val="32"/>
          <w:szCs w:val="32"/>
        </w:rPr>
        <w:t>)</w:t>
      </w:r>
      <w:r w:rsidRPr="00F42DDB">
        <w:rPr>
          <w:rFonts w:ascii="仿宋" w:eastAsia="仿宋" w:hAnsi="仿宋" w:cs="宋体" w:hint="eastAsia"/>
          <w:sz w:val="32"/>
          <w:szCs w:val="32"/>
        </w:rPr>
        <w:t>。展会实施年度为</w:t>
      </w:r>
      <w:r w:rsidRPr="00F42DDB">
        <w:rPr>
          <w:rFonts w:ascii="仿宋" w:eastAsia="仿宋" w:hAnsi="仿宋" w:cs="宋体"/>
          <w:sz w:val="32"/>
          <w:szCs w:val="32"/>
        </w:rPr>
        <w:t>2016</w:t>
      </w:r>
      <w:r w:rsidRPr="00F42DDB">
        <w:rPr>
          <w:rFonts w:ascii="仿宋" w:eastAsia="仿宋" w:hAnsi="仿宋" w:cs="宋体" w:hint="eastAsia"/>
          <w:sz w:val="32"/>
          <w:szCs w:val="32"/>
        </w:rPr>
        <w:t>年。</w:t>
      </w:r>
      <w:r w:rsidRPr="00AF1A2B">
        <w:rPr>
          <w:rFonts w:ascii="仿宋" w:eastAsia="仿宋" w:hAnsi="仿宋" w:cs="宋体" w:hint="eastAsia"/>
          <w:sz w:val="32"/>
          <w:szCs w:val="32"/>
        </w:rPr>
        <w:t>展会目录视国际市场形势变化可适当调整。</w:t>
      </w:r>
    </w:p>
    <w:p w:rsidR="00CC7CF4" w:rsidRPr="00F42DDB" w:rsidRDefault="00CC7CF4" w:rsidP="00C0727D">
      <w:pPr>
        <w:spacing w:line="560" w:lineRule="exact"/>
        <w:ind w:firstLineChars="200" w:firstLine="31680"/>
        <w:rPr>
          <w:rFonts w:ascii="仿宋" w:eastAsia="仿宋" w:hAnsi="仿宋" w:cs="宋体"/>
          <w:sz w:val="32"/>
          <w:szCs w:val="32"/>
        </w:rPr>
      </w:pPr>
      <w:r w:rsidRPr="00F42DDB">
        <w:rPr>
          <w:rFonts w:ascii="仿宋" w:eastAsia="仿宋" w:hAnsi="仿宋" w:cs="宋体"/>
          <w:sz w:val="32"/>
          <w:szCs w:val="32"/>
        </w:rPr>
        <w:t>2</w:t>
      </w:r>
      <w:r w:rsidRPr="00F42DDB">
        <w:rPr>
          <w:rFonts w:ascii="仿宋" w:eastAsia="仿宋" w:hAnsi="仿宋" w:cs="宋体" w:hint="eastAsia"/>
          <w:sz w:val="32"/>
          <w:szCs w:val="32"/>
        </w:rPr>
        <w:t>．新兴市场展会给予不高于</w:t>
      </w:r>
      <w:r w:rsidRPr="00F42DDB">
        <w:rPr>
          <w:rFonts w:ascii="仿宋" w:eastAsia="仿宋" w:hAnsi="仿宋" w:cs="宋体"/>
          <w:sz w:val="32"/>
          <w:szCs w:val="32"/>
        </w:rPr>
        <w:t>70%</w:t>
      </w:r>
      <w:r w:rsidRPr="00F42DDB">
        <w:rPr>
          <w:rFonts w:ascii="仿宋" w:eastAsia="仿宋" w:hAnsi="仿宋" w:cs="宋体" w:hint="eastAsia"/>
          <w:sz w:val="32"/>
          <w:szCs w:val="32"/>
        </w:rPr>
        <w:t>的展位费补助，单个展位补助金额最高不超过</w:t>
      </w:r>
      <w:r w:rsidRPr="00F42DDB">
        <w:rPr>
          <w:rFonts w:ascii="仿宋" w:eastAsia="仿宋" w:hAnsi="仿宋" w:cs="宋体"/>
          <w:sz w:val="32"/>
          <w:szCs w:val="32"/>
        </w:rPr>
        <w:t>2</w:t>
      </w:r>
      <w:r w:rsidRPr="00F42DDB">
        <w:rPr>
          <w:rFonts w:ascii="仿宋" w:eastAsia="仿宋" w:hAnsi="仿宋" w:cs="宋体" w:hint="eastAsia"/>
          <w:sz w:val="32"/>
          <w:szCs w:val="32"/>
        </w:rPr>
        <w:t>万元。</w:t>
      </w:r>
    </w:p>
    <w:p w:rsidR="00CC7CF4" w:rsidRPr="00F42DDB" w:rsidRDefault="00CC7CF4" w:rsidP="00C0727D">
      <w:pPr>
        <w:spacing w:line="560" w:lineRule="exact"/>
        <w:ind w:firstLineChars="200" w:firstLine="31680"/>
        <w:rPr>
          <w:rFonts w:ascii="仿宋" w:eastAsia="仿宋" w:hAnsi="仿宋" w:cs="宋体"/>
          <w:sz w:val="32"/>
          <w:szCs w:val="32"/>
        </w:rPr>
      </w:pPr>
      <w:r w:rsidRPr="00F42DDB">
        <w:rPr>
          <w:rFonts w:ascii="仿宋" w:eastAsia="仿宋" w:hAnsi="仿宋" w:cs="宋体"/>
          <w:sz w:val="32"/>
          <w:szCs w:val="32"/>
        </w:rPr>
        <w:t>3</w:t>
      </w:r>
      <w:r w:rsidRPr="00F42DDB">
        <w:rPr>
          <w:rFonts w:ascii="仿宋" w:eastAsia="仿宋" w:hAnsi="仿宋" w:cs="宋体" w:hint="eastAsia"/>
          <w:sz w:val="32"/>
          <w:szCs w:val="32"/>
        </w:rPr>
        <w:t>．传统市场展会给予不高于</w:t>
      </w:r>
      <w:r w:rsidRPr="00F42DDB">
        <w:rPr>
          <w:rFonts w:ascii="仿宋" w:eastAsia="仿宋" w:hAnsi="仿宋" w:cs="宋体"/>
          <w:sz w:val="32"/>
          <w:szCs w:val="32"/>
        </w:rPr>
        <w:t>50%</w:t>
      </w:r>
      <w:r w:rsidRPr="00F42DDB">
        <w:rPr>
          <w:rFonts w:ascii="仿宋" w:eastAsia="仿宋" w:hAnsi="仿宋" w:cs="宋体" w:hint="eastAsia"/>
          <w:sz w:val="32"/>
          <w:szCs w:val="32"/>
        </w:rPr>
        <w:t>的展位费补助，单个展位费补助金额最高不超过</w:t>
      </w:r>
      <w:r w:rsidRPr="00F42DDB">
        <w:rPr>
          <w:rFonts w:ascii="仿宋" w:eastAsia="仿宋" w:hAnsi="仿宋" w:cs="宋体"/>
          <w:sz w:val="32"/>
          <w:szCs w:val="32"/>
        </w:rPr>
        <w:t>1</w:t>
      </w:r>
      <w:r w:rsidRPr="00F42DDB">
        <w:rPr>
          <w:rFonts w:ascii="仿宋" w:eastAsia="仿宋" w:hAnsi="仿宋" w:cs="宋体" w:hint="eastAsia"/>
          <w:sz w:val="32"/>
          <w:szCs w:val="32"/>
        </w:rPr>
        <w:t>万元。</w:t>
      </w:r>
    </w:p>
    <w:p w:rsidR="00CC7CF4" w:rsidRPr="00F42DDB" w:rsidRDefault="00CC7CF4" w:rsidP="00C0727D">
      <w:pPr>
        <w:spacing w:line="560" w:lineRule="exact"/>
        <w:ind w:firstLineChars="200" w:firstLine="31680"/>
        <w:rPr>
          <w:rFonts w:ascii="仿宋" w:eastAsia="仿宋" w:hAnsi="仿宋" w:cs="宋体"/>
          <w:color w:val="000000"/>
          <w:sz w:val="32"/>
          <w:szCs w:val="32"/>
        </w:rPr>
      </w:pPr>
      <w:r w:rsidRPr="00F42DDB">
        <w:rPr>
          <w:rFonts w:ascii="仿宋" w:eastAsia="仿宋" w:hAnsi="仿宋" w:cs="宋体"/>
          <w:color w:val="000000"/>
          <w:sz w:val="32"/>
          <w:szCs w:val="32"/>
        </w:rPr>
        <w:t>4</w:t>
      </w:r>
      <w:r w:rsidRPr="00F42DDB">
        <w:rPr>
          <w:rFonts w:ascii="仿宋" w:eastAsia="仿宋" w:hAnsi="仿宋" w:cs="宋体" w:hint="eastAsia"/>
          <w:color w:val="000000"/>
          <w:sz w:val="32"/>
          <w:szCs w:val="32"/>
        </w:rPr>
        <w:t>．同一企业参加同一展会的，展位数不得超过</w:t>
      </w:r>
      <w:r w:rsidRPr="00F42DDB">
        <w:rPr>
          <w:rFonts w:ascii="仿宋" w:eastAsia="仿宋" w:hAnsi="仿宋" w:cs="宋体"/>
          <w:color w:val="000000"/>
          <w:sz w:val="32"/>
          <w:szCs w:val="32"/>
        </w:rPr>
        <w:t>4</w:t>
      </w:r>
      <w:r w:rsidRPr="00F42DDB">
        <w:rPr>
          <w:rFonts w:ascii="仿宋" w:eastAsia="仿宋" w:hAnsi="仿宋" w:cs="宋体" w:hint="eastAsia"/>
          <w:color w:val="000000"/>
          <w:sz w:val="32"/>
          <w:szCs w:val="32"/>
        </w:rPr>
        <w:t>个或光地面积不得超过</w:t>
      </w:r>
      <w:r w:rsidRPr="00F42DDB">
        <w:rPr>
          <w:rFonts w:ascii="仿宋" w:eastAsia="仿宋" w:hAnsi="仿宋" w:cs="宋体"/>
          <w:color w:val="000000"/>
          <w:sz w:val="32"/>
          <w:szCs w:val="32"/>
        </w:rPr>
        <w:t>36</w:t>
      </w:r>
      <w:r w:rsidRPr="00F42DDB">
        <w:rPr>
          <w:rFonts w:ascii="仿宋" w:eastAsia="仿宋" w:hAnsi="仿宋" w:cs="宋体" w:hint="eastAsia"/>
          <w:color w:val="000000"/>
          <w:sz w:val="32"/>
          <w:szCs w:val="32"/>
        </w:rPr>
        <w:t>平方米。该企业为外贸综合服务（平台型）企业，享受政策的展位数可按有关规定扩大一倍。超出上述标准的，需事先征得市商务委同意。</w:t>
      </w:r>
    </w:p>
    <w:p w:rsidR="00CC7CF4" w:rsidRDefault="00CC7CF4" w:rsidP="00C0727D">
      <w:pPr>
        <w:spacing w:line="560" w:lineRule="exact"/>
        <w:ind w:firstLineChars="200" w:firstLine="31680"/>
        <w:rPr>
          <w:rFonts w:ascii="黑体" w:eastAsia="黑体" w:hAnsi="??" w:cs="宋体"/>
          <w:sz w:val="32"/>
          <w:szCs w:val="32"/>
        </w:rPr>
      </w:pPr>
      <w:r>
        <w:rPr>
          <w:rFonts w:ascii="黑体" w:eastAsia="黑体" w:hAnsi="??" w:cs="宋体" w:hint="eastAsia"/>
          <w:sz w:val="32"/>
          <w:szCs w:val="32"/>
        </w:rPr>
        <w:t>二、申报对象和要求</w:t>
      </w:r>
    </w:p>
    <w:p w:rsidR="00CC7CF4" w:rsidRPr="00F42DDB" w:rsidRDefault="00CC7CF4" w:rsidP="00C0727D">
      <w:pPr>
        <w:spacing w:line="560" w:lineRule="exact"/>
        <w:ind w:firstLineChars="200" w:firstLine="31680"/>
        <w:rPr>
          <w:rFonts w:ascii="仿宋" w:eastAsia="仿宋" w:hAnsi="仿宋" w:cs="宋体"/>
          <w:sz w:val="32"/>
          <w:szCs w:val="32"/>
        </w:rPr>
      </w:pPr>
      <w:r w:rsidRPr="00F42DDB">
        <w:rPr>
          <w:rFonts w:ascii="仿宋" w:eastAsia="仿宋" w:hAnsi="仿宋" w:cs="宋体"/>
          <w:color w:val="000000"/>
          <w:sz w:val="32"/>
          <w:szCs w:val="32"/>
        </w:rPr>
        <w:t>5</w:t>
      </w:r>
      <w:r w:rsidRPr="00F42DDB">
        <w:rPr>
          <w:rFonts w:ascii="仿宋" w:eastAsia="仿宋" w:hAnsi="仿宋" w:cs="宋体" w:hint="eastAsia"/>
          <w:color w:val="000000"/>
          <w:sz w:val="32"/>
          <w:szCs w:val="32"/>
        </w:rPr>
        <w:t>．</w:t>
      </w:r>
      <w:r w:rsidRPr="00F42DDB">
        <w:rPr>
          <w:rFonts w:ascii="仿宋" w:eastAsia="仿宋" w:hAnsi="仿宋" w:cs="宋体" w:hint="eastAsia"/>
          <w:sz w:val="32"/>
          <w:szCs w:val="32"/>
        </w:rPr>
        <w:t>申请补助的参展企业限于在宁海注册的有进出口经营权的企业。</w:t>
      </w:r>
    </w:p>
    <w:p w:rsidR="00CC7CF4" w:rsidRPr="00F42DDB" w:rsidRDefault="00CC7CF4" w:rsidP="00C0727D">
      <w:pPr>
        <w:spacing w:line="560" w:lineRule="exact"/>
        <w:ind w:firstLineChars="200" w:firstLine="31680"/>
        <w:rPr>
          <w:rFonts w:ascii="仿宋" w:eastAsia="仿宋" w:hAnsi="仿宋" w:cs="宋体"/>
          <w:sz w:val="32"/>
          <w:szCs w:val="32"/>
        </w:rPr>
      </w:pPr>
      <w:r w:rsidRPr="00ED5271">
        <w:rPr>
          <w:rFonts w:ascii="仿宋" w:eastAsia="仿宋" w:hAnsi="仿宋" w:cs="宋体"/>
          <w:color w:val="000000"/>
          <w:sz w:val="32"/>
          <w:szCs w:val="32"/>
          <w:highlight w:val="yellow"/>
        </w:rPr>
        <w:t>6</w:t>
      </w:r>
      <w:r w:rsidRPr="00ED5271">
        <w:rPr>
          <w:rFonts w:ascii="仿宋" w:eastAsia="仿宋" w:hAnsi="仿宋" w:cs="宋体" w:hint="eastAsia"/>
          <w:color w:val="000000"/>
          <w:sz w:val="32"/>
          <w:szCs w:val="32"/>
          <w:highlight w:val="yellow"/>
        </w:rPr>
        <w:t>．</w:t>
      </w:r>
      <w:r w:rsidRPr="00ED5271">
        <w:rPr>
          <w:rFonts w:ascii="仿宋" w:eastAsia="仿宋" w:hAnsi="仿宋" w:cs="宋体" w:hint="eastAsia"/>
          <w:sz w:val="32"/>
          <w:szCs w:val="32"/>
          <w:highlight w:val="yellow"/>
        </w:rPr>
        <w:t>组展企业限于</w:t>
      </w:r>
      <w:r w:rsidRPr="00ED5271">
        <w:rPr>
          <w:rFonts w:ascii="仿宋" w:eastAsia="仿宋" w:hAnsi="仿宋" w:cs="宋体"/>
          <w:sz w:val="32"/>
          <w:szCs w:val="32"/>
          <w:highlight w:val="yellow"/>
        </w:rPr>
        <w:t>2015</w:t>
      </w:r>
      <w:r w:rsidRPr="00ED5271">
        <w:rPr>
          <w:rFonts w:ascii="仿宋" w:eastAsia="仿宋" w:hAnsi="仿宋" w:cs="宋体" w:hint="eastAsia"/>
          <w:sz w:val="32"/>
          <w:szCs w:val="32"/>
          <w:highlight w:val="yellow"/>
        </w:rPr>
        <w:t>年底前在宁波大市范围内注册的涉外展会服务单位，参展企业若参加市外企业组展的不得申请补助</w:t>
      </w:r>
      <w:r>
        <w:rPr>
          <w:rFonts w:ascii="仿宋" w:eastAsia="仿宋" w:hAnsi="仿宋" w:cs="宋体"/>
          <w:sz w:val="32"/>
          <w:szCs w:val="32"/>
          <w:highlight w:val="yellow"/>
        </w:rPr>
        <w:t>(</w:t>
      </w:r>
      <w:r w:rsidRPr="005622A2">
        <w:rPr>
          <w:rFonts w:ascii="仿宋" w:eastAsia="仿宋" w:hAnsi="仿宋" w:cs="宋体" w:hint="eastAsia"/>
          <w:bCs/>
          <w:sz w:val="32"/>
          <w:szCs w:val="32"/>
          <w:highlight w:val="yellow"/>
        </w:rPr>
        <w:t>请按照《关于开展</w:t>
      </w:r>
      <w:r w:rsidRPr="005622A2">
        <w:rPr>
          <w:rFonts w:ascii="仿宋" w:eastAsia="仿宋" w:hAnsi="仿宋" w:cs="宋体"/>
          <w:bCs/>
          <w:sz w:val="32"/>
          <w:szCs w:val="32"/>
          <w:highlight w:val="yellow"/>
        </w:rPr>
        <w:t>2016</w:t>
      </w:r>
      <w:r w:rsidRPr="005622A2">
        <w:rPr>
          <w:rFonts w:ascii="仿宋" w:eastAsia="仿宋" w:hAnsi="仿宋" w:cs="宋体" w:hint="eastAsia"/>
          <w:bCs/>
          <w:sz w:val="32"/>
          <w:szCs w:val="32"/>
          <w:highlight w:val="yellow"/>
        </w:rPr>
        <w:t>年中小企业国际市场开拓专项资金项目申报工作的通知》的提示</w:t>
      </w:r>
      <w:r>
        <w:rPr>
          <w:rFonts w:ascii="仿宋" w:eastAsia="仿宋" w:hAnsi="仿宋" w:cs="宋体" w:hint="eastAsia"/>
          <w:bCs/>
          <w:sz w:val="32"/>
          <w:szCs w:val="32"/>
          <w:highlight w:val="yellow"/>
        </w:rPr>
        <w:t>申请中小企业境外市场开拓资金</w:t>
      </w:r>
      <w:r>
        <w:rPr>
          <w:rFonts w:ascii="仿宋" w:eastAsia="仿宋" w:hAnsi="仿宋" w:cs="宋体"/>
          <w:sz w:val="32"/>
          <w:szCs w:val="32"/>
          <w:highlight w:val="yellow"/>
        </w:rPr>
        <w:t>)</w:t>
      </w:r>
      <w:r w:rsidRPr="00ED5271">
        <w:rPr>
          <w:rFonts w:ascii="仿宋" w:eastAsia="仿宋" w:hAnsi="仿宋" w:cs="宋体" w:hint="eastAsia"/>
          <w:sz w:val="32"/>
          <w:szCs w:val="32"/>
          <w:highlight w:val="yellow"/>
        </w:rPr>
        <w:t>。</w:t>
      </w:r>
    </w:p>
    <w:p w:rsidR="00CC7CF4" w:rsidRPr="005E3AF7" w:rsidRDefault="00CC7CF4" w:rsidP="00C0727D">
      <w:pPr>
        <w:spacing w:line="560" w:lineRule="exact"/>
        <w:ind w:firstLineChars="200" w:firstLine="31680"/>
        <w:rPr>
          <w:rFonts w:ascii="仿宋" w:eastAsia="仿宋" w:hAnsi="仿宋" w:cs="宋体"/>
          <w:color w:val="000000"/>
          <w:sz w:val="32"/>
          <w:szCs w:val="32"/>
        </w:rPr>
      </w:pPr>
      <w:r w:rsidRPr="00F42DDB">
        <w:rPr>
          <w:rFonts w:ascii="仿宋" w:eastAsia="仿宋" w:hAnsi="仿宋" w:cs="宋体"/>
          <w:color w:val="000000"/>
          <w:sz w:val="32"/>
          <w:szCs w:val="32"/>
        </w:rPr>
        <w:t>7</w:t>
      </w:r>
      <w:r w:rsidRPr="00F42DDB">
        <w:rPr>
          <w:rFonts w:ascii="仿宋" w:eastAsia="仿宋" w:hAnsi="仿宋" w:cs="宋体" w:hint="eastAsia"/>
          <w:color w:val="000000"/>
          <w:sz w:val="32"/>
          <w:szCs w:val="32"/>
        </w:rPr>
        <w:t>．</w:t>
      </w:r>
      <w:r w:rsidRPr="00F42DDB">
        <w:rPr>
          <w:rFonts w:ascii="仿宋" w:eastAsia="仿宋" w:hAnsi="仿宋" w:cs="宋体" w:hint="eastAsia"/>
          <w:sz w:val="32"/>
          <w:szCs w:val="32"/>
        </w:rPr>
        <w:t>对已享受中央外经贸发展专项资金中提升中小企业国际化经营能力项目资金的企业不得重复享受补助。</w:t>
      </w:r>
    </w:p>
    <w:p w:rsidR="00CC7CF4" w:rsidRDefault="00CC7CF4" w:rsidP="00C0727D">
      <w:pPr>
        <w:spacing w:line="560" w:lineRule="exact"/>
        <w:ind w:firstLineChars="200" w:firstLine="31680"/>
        <w:rPr>
          <w:rFonts w:ascii="黑体" w:eastAsia="黑体" w:cs="宋体"/>
          <w:color w:val="000000"/>
          <w:sz w:val="32"/>
          <w:szCs w:val="32"/>
        </w:rPr>
      </w:pPr>
      <w:r>
        <w:rPr>
          <w:rFonts w:ascii="黑体" w:eastAsia="黑体" w:cs="宋体" w:hint="eastAsia"/>
          <w:color w:val="000000"/>
          <w:sz w:val="32"/>
          <w:szCs w:val="32"/>
        </w:rPr>
        <w:t>三、补助申报程序及材料</w:t>
      </w:r>
    </w:p>
    <w:p w:rsidR="00CC7CF4" w:rsidRPr="00F42DDB" w:rsidRDefault="00CC7CF4" w:rsidP="00C0727D">
      <w:pPr>
        <w:spacing w:line="560" w:lineRule="exact"/>
        <w:ind w:firstLineChars="200" w:firstLine="31680"/>
        <w:rPr>
          <w:rFonts w:ascii="仿宋" w:eastAsia="仿宋" w:hAnsi="仿宋" w:cs="宋体"/>
          <w:sz w:val="32"/>
          <w:szCs w:val="32"/>
        </w:rPr>
      </w:pPr>
      <w:r w:rsidRPr="00F42DDB">
        <w:rPr>
          <w:rFonts w:ascii="仿宋" w:eastAsia="仿宋" w:hAnsi="仿宋" w:cs="宋体"/>
          <w:sz w:val="32"/>
          <w:szCs w:val="32"/>
        </w:rPr>
        <w:t>8</w:t>
      </w:r>
      <w:r w:rsidRPr="00F42DDB">
        <w:rPr>
          <w:rFonts w:ascii="仿宋" w:eastAsia="仿宋" w:hAnsi="仿宋" w:cs="宋体" w:hint="eastAsia"/>
          <w:sz w:val="32"/>
          <w:szCs w:val="32"/>
        </w:rPr>
        <w:t>．</w:t>
      </w:r>
      <w:r w:rsidRPr="00F42DDB">
        <w:rPr>
          <w:rFonts w:ascii="仿宋" w:eastAsia="仿宋" w:hAnsi="仿宋" w:cs="宋体" w:hint="eastAsia"/>
          <w:color w:val="000000"/>
          <w:sz w:val="32"/>
          <w:szCs w:val="32"/>
        </w:rPr>
        <w:t>参展企业在宁波市境内外参展补助申报系统（</w:t>
      </w:r>
      <w:r w:rsidRPr="00F42DDB">
        <w:rPr>
          <w:rFonts w:ascii="仿宋" w:eastAsia="仿宋" w:hAnsi="仿宋" w:cs="宋体"/>
          <w:color w:val="000000"/>
          <w:sz w:val="32"/>
          <w:szCs w:val="32"/>
        </w:rPr>
        <w:t>http</w:t>
      </w:r>
      <w:r w:rsidRPr="00F42DDB">
        <w:rPr>
          <w:rFonts w:ascii="仿宋" w:eastAsia="仿宋" w:hAnsi="仿宋" w:cs="宋体" w:hint="eastAsia"/>
          <w:color w:val="000000"/>
          <w:sz w:val="32"/>
          <w:szCs w:val="32"/>
        </w:rPr>
        <w:t>：</w:t>
      </w:r>
      <w:r w:rsidRPr="00F42DDB">
        <w:rPr>
          <w:rFonts w:ascii="仿宋" w:eastAsia="仿宋" w:hAnsi="仿宋" w:cs="宋体"/>
          <w:color w:val="000000"/>
          <w:sz w:val="32"/>
          <w:szCs w:val="32"/>
        </w:rPr>
        <w:t>//czsb.nbfet.gov.cn/</w:t>
      </w:r>
      <w:r w:rsidRPr="00F42DDB">
        <w:rPr>
          <w:rFonts w:ascii="仿宋" w:eastAsia="仿宋" w:hAnsi="仿宋" w:cs="宋体" w:hint="eastAsia"/>
          <w:color w:val="000000"/>
          <w:sz w:val="32"/>
          <w:szCs w:val="32"/>
        </w:rPr>
        <w:t>）</w:t>
      </w:r>
      <w:r w:rsidRPr="00F42DDB">
        <w:rPr>
          <w:rFonts w:ascii="仿宋" w:eastAsia="仿宋" w:hAnsi="仿宋" w:cs="宋体" w:hint="eastAsia"/>
          <w:sz w:val="32"/>
          <w:szCs w:val="32"/>
        </w:rPr>
        <w:t>注册登陆</w:t>
      </w:r>
      <w:r w:rsidRPr="00F42DDB">
        <w:rPr>
          <w:rFonts w:ascii="仿宋" w:eastAsia="仿宋" w:hAnsi="仿宋" w:cs="宋体" w:hint="eastAsia"/>
          <w:color w:val="000000"/>
          <w:sz w:val="32"/>
          <w:szCs w:val="32"/>
        </w:rPr>
        <w:t>，</w:t>
      </w:r>
      <w:r w:rsidRPr="00F42DDB">
        <w:rPr>
          <w:rFonts w:ascii="仿宋" w:eastAsia="仿宋" w:hAnsi="仿宋" w:cs="宋体" w:hint="eastAsia"/>
          <w:sz w:val="32"/>
          <w:szCs w:val="32"/>
        </w:rPr>
        <w:t>详细填写并打印</w:t>
      </w:r>
      <w:r w:rsidRPr="00F42DDB">
        <w:rPr>
          <w:rFonts w:ascii="仿宋" w:eastAsia="仿宋" w:hAnsi="仿宋" w:cs="宋体" w:hint="eastAsia"/>
          <w:color w:val="000000"/>
          <w:sz w:val="32"/>
          <w:szCs w:val="32"/>
        </w:rPr>
        <w:t>《</w:t>
      </w:r>
      <w:r w:rsidRPr="00F42DDB">
        <w:rPr>
          <w:rFonts w:ascii="仿宋" w:eastAsia="仿宋" w:hAnsi="仿宋" w:cs="宋体"/>
          <w:color w:val="000000"/>
          <w:sz w:val="32"/>
          <w:szCs w:val="32"/>
        </w:rPr>
        <w:t>2016</w:t>
      </w:r>
      <w:r w:rsidRPr="00F42DDB">
        <w:rPr>
          <w:rFonts w:ascii="仿宋" w:eastAsia="仿宋" w:hAnsi="仿宋" w:cs="宋体" w:hint="eastAsia"/>
          <w:color w:val="000000"/>
          <w:sz w:val="32"/>
          <w:szCs w:val="32"/>
        </w:rPr>
        <w:t>年度宁波市境内外参展展位费补助申报表》</w:t>
      </w:r>
      <w:r w:rsidRPr="00F42DDB">
        <w:rPr>
          <w:rFonts w:ascii="仿宋" w:eastAsia="仿宋" w:hAnsi="仿宋" w:cs="宋体" w:hint="eastAsia"/>
          <w:sz w:val="32"/>
          <w:szCs w:val="32"/>
        </w:rPr>
        <w:t>，会同项目相关申报材料加盖公章后一式两份交宁海县商务局</w:t>
      </w:r>
      <w:r>
        <w:rPr>
          <w:rFonts w:ascii="仿宋" w:eastAsia="仿宋" w:hAnsi="仿宋" w:cs="宋体"/>
          <w:sz w:val="32"/>
          <w:szCs w:val="32"/>
        </w:rPr>
        <w:t>404</w:t>
      </w:r>
      <w:r>
        <w:rPr>
          <w:rFonts w:ascii="仿宋" w:eastAsia="仿宋" w:hAnsi="仿宋" w:cs="宋体" w:hint="eastAsia"/>
          <w:sz w:val="32"/>
          <w:szCs w:val="32"/>
        </w:rPr>
        <w:t>室</w:t>
      </w:r>
      <w:r w:rsidRPr="00F42DDB">
        <w:rPr>
          <w:rFonts w:ascii="仿宋" w:eastAsia="仿宋" w:hAnsi="仿宋" w:cs="宋体" w:hint="eastAsia"/>
          <w:sz w:val="32"/>
          <w:szCs w:val="32"/>
        </w:rPr>
        <w:t>（对外经济贸易科）。</w:t>
      </w:r>
    </w:p>
    <w:p w:rsidR="00CC7CF4" w:rsidRPr="00F42DDB" w:rsidRDefault="00CC7CF4" w:rsidP="00C0727D">
      <w:pPr>
        <w:spacing w:line="560" w:lineRule="exact"/>
        <w:ind w:firstLineChars="200" w:firstLine="31680"/>
        <w:rPr>
          <w:rFonts w:ascii="仿宋" w:eastAsia="仿宋" w:hAnsi="仿宋" w:cs="宋体"/>
          <w:sz w:val="32"/>
          <w:szCs w:val="32"/>
        </w:rPr>
      </w:pPr>
      <w:r w:rsidRPr="00F42DDB">
        <w:rPr>
          <w:rFonts w:ascii="仿宋" w:eastAsia="仿宋" w:hAnsi="仿宋" w:cs="宋体"/>
          <w:sz w:val="32"/>
          <w:szCs w:val="32"/>
        </w:rPr>
        <w:t>9</w:t>
      </w:r>
      <w:r w:rsidRPr="00F42DDB">
        <w:rPr>
          <w:rFonts w:ascii="仿宋" w:eastAsia="仿宋" w:hAnsi="仿宋" w:cs="宋体" w:hint="eastAsia"/>
          <w:sz w:val="32"/>
          <w:szCs w:val="32"/>
        </w:rPr>
        <w:t>．申报材料：</w:t>
      </w:r>
    </w:p>
    <w:p w:rsidR="00CC7CF4" w:rsidRPr="00F42DDB" w:rsidRDefault="00CC7CF4" w:rsidP="00C0727D">
      <w:pPr>
        <w:spacing w:line="560" w:lineRule="exact"/>
        <w:ind w:firstLineChars="200" w:firstLine="31680"/>
        <w:rPr>
          <w:rFonts w:ascii="仿宋" w:eastAsia="仿宋" w:hAnsi="仿宋" w:cs="宋体"/>
          <w:sz w:val="32"/>
          <w:szCs w:val="32"/>
        </w:rPr>
      </w:pPr>
      <w:r w:rsidRPr="00F42DDB">
        <w:rPr>
          <w:rFonts w:ascii="仿宋" w:eastAsia="仿宋" w:hAnsi="仿宋" w:cs="宋体" w:hint="eastAsia"/>
          <w:sz w:val="32"/>
          <w:szCs w:val="32"/>
        </w:rPr>
        <w:t>①</w:t>
      </w:r>
      <w:r w:rsidRPr="00F42DDB">
        <w:rPr>
          <w:rFonts w:ascii="仿宋" w:eastAsia="仿宋" w:hAnsi="仿宋" w:cs="宋体" w:hint="eastAsia"/>
          <w:color w:val="000000"/>
          <w:sz w:val="32"/>
          <w:szCs w:val="32"/>
        </w:rPr>
        <w:t>《</w:t>
      </w:r>
      <w:r w:rsidRPr="00F42DDB">
        <w:rPr>
          <w:rFonts w:ascii="仿宋" w:eastAsia="仿宋" w:hAnsi="仿宋" w:cs="宋体"/>
          <w:color w:val="000000"/>
          <w:sz w:val="32"/>
          <w:szCs w:val="32"/>
        </w:rPr>
        <w:t>2015</w:t>
      </w:r>
      <w:r w:rsidRPr="00F42DDB">
        <w:rPr>
          <w:rFonts w:ascii="仿宋" w:eastAsia="仿宋" w:hAnsi="仿宋" w:cs="宋体" w:hint="eastAsia"/>
          <w:color w:val="000000"/>
          <w:sz w:val="32"/>
          <w:szCs w:val="32"/>
        </w:rPr>
        <w:t>年度宁波市境内外参展展位费补助申报表》</w:t>
      </w:r>
      <w:r w:rsidRPr="00F42DDB">
        <w:rPr>
          <w:rFonts w:ascii="仿宋" w:eastAsia="仿宋" w:hAnsi="仿宋" w:cs="宋体" w:hint="eastAsia"/>
          <w:sz w:val="32"/>
          <w:szCs w:val="32"/>
        </w:rPr>
        <w:t>；</w:t>
      </w:r>
      <w:r>
        <w:rPr>
          <w:rFonts w:ascii="仿宋" w:eastAsia="仿宋" w:hAnsi="仿宋" w:cs="宋体" w:hint="eastAsia"/>
          <w:sz w:val="32"/>
          <w:szCs w:val="32"/>
        </w:rPr>
        <w:t>（网上申报后自行打印、签字、盖章）</w:t>
      </w:r>
    </w:p>
    <w:p w:rsidR="00CC7CF4" w:rsidRPr="00F42DDB" w:rsidRDefault="00CC7CF4" w:rsidP="00C0727D">
      <w:pPr>
        <w:spacing w:line="560" w:lineRule="exact"/>
        <w:ind w:firstLineChars="200" w:firstLine="31680"/>
        <w:rPr>
          <w:rFonts w:ascii="仿宋" w:eastAsia="仿宋" w:hAnsi="仿宋" w:cs="宋体"/>
          <w:sz w:val="32"/>
          <w:szCs w:val="32"/>
        </w:rPr>
      </w:pPr>
      <w:r w:rsidRPr="00F42DDB">
        <w:rPr>
          <w:rFonts w:ascii="仿宋" w:eastAsia="仿宋" w:hAnsi="仿宋" w:cs="宋体" w:hint="eastAsia"/>
          <w:sz w:val="32"/>
          <w:szCs w:val="32"/>
        </w:rPr>
        <w:t>②</w:t>
      </w:r>
      <w:r w:rsidRPr="00BF69D1">
        <w:rPr>
          <w:rFonts w:ascii="仿宋" w:eastAsia="仿宋" w:hAnsi="仿宋" w:hint="eastAsia"/>
          <w:sz w:val="32"/>
          <w:szCs w:val="32"/>
        </w:rPr>
        <w:t>邀请函；</w:t>
      </w:r>
    </w:p>
    <w:p w:rsidR="00CC7CF4" w:rsidRPr="00BF69D1" w:rsidRDefault="00CC7CF4" w:rsidP="00C0727D">
      <w:pPr>
        <w:widowControl/>
        <w:autoSpaceDN w:val="0"/>
        <w:spacing w:line="560" w:lineRule="atLeast"/>
        <w:ind w:firstLine="640"/>
        <w:rPr>
          <w:rFonts w:ascii="仿宋" w:eastAsia="仿宋" w:hAnsi="仿宋"/>
          <w:sz w:val="32"/>
          <w:szCs w:val="32"/>
        </w:rPr>
      </w:pPr>
      <w:r w:rsidRPr="00F42DDB">
        <w:rPr>
          <w:rFonts w:ascii="仿宋" w:eastAsia="仿宋" w:hAnsi="仿宋" w:cs="宋体" w:hint="eastAsia"/>
          <w:sz w:val="32"/>
          <w:szCs w:val="32"/>
        </w:rPr>
        <w:t>③</w:t>
      </w:r>
      <w:r w:rsidRPr="00BF69D1">
        <w:rPr>
          <w:rFonts w:ascii="仿宋" w:eastAsia="仿宋" w:hAnsi="仿宋" w:hint="eastAsia"/>
          <w:sz w:val="32"/>
          <w:szCs w:val="32"/>
        </w:rPr>
        <w:t>护照（含首页和签证页</w:t>
      </w:r>
      <w:r>
        <w:rPr>
          <w:rFonts w:ascii="仿宋" w:eastAsia="仿宋" w:hAnsi="仿宋" w:hint="eastAsia"/>
          <w:sz w:val="32"/>
          <w:szCs w:val="32"/>
        </w:rPr>
        <w:t>、出入境盖章页</w:t>
      </w:r>
      <w:r w:rsidRPr="00BF69D1">
        <w:rPr>
          <w:rFonts w:ascii="仿宋" w:eastAsia="仿宋" w:hAnsi="仿宋" w:hint="eastAsia"/>
          <w:sz w:val="32"/>
          <w:szCs w:val="32"/>
        </w:rPr>
        <w:t>）、机票；</w:t>
      </w:r>
    </w:p>
    <w:p w:rsidR="00CC7CF4" w:rsidRPr="00F42DDB" w:rsidRDefault="00CC7CF4" w:rsidP="00C0727D">
      <w:pPr>
        <w:spacing w:line="560" w:lineRule="exact"/>
        <w:ind w:firstLineChars="200" w:firstLine="31680"/>
        <w:rPr>
          <w:rFonts w:ascii="仿宋" w:eastAsia="仿宋" w:hAnsi="仿宋" w:cs="宋体"/>
          <w:sz w:val="32"/>
          <w:szCs w:val="32"/>
        </w:rPr>
      </w:pPr>
      <w:r w:rsidRPr="00F42DDB">
        <w:rPr>
          <w:rFonts w:ascii="仿宋" w:eastAsia="仿宋" w:hAnsi="仿宋" w:cs="宋体" w:hint="eastAsia"/>
          <w:sz w:val="32"/>
          <w:szCs w:val="32"/>
        </w:rPr>
        <w:t>④合同或摊位确认书（必须显示展位数量</w:t>
      </w:r>
      <w:r>
        <w:rPr>
          <w:rFonts w:ascii="仿宋" w:eastAsia="仿宋" w:hAnsi="仿宋" w:cs="宋体" w:hint="eastAsia"/>
          <w:sz w:val="32"/>
          <w:szCs w:val="32"/>
        </w:rPr>
        <w:t>、摊位面积及</w:t>
      </w:r>
      <w:r w:rsidRPr="00F42DDB">
        <w:rPr>
          <w:rFonts w:ascii="仿宋" w:eastAsia="仿宋" w:hAnsi="仿宋" w:cs="宋体" w:hint="eastAsia"/>
          <w:sz w:val="32"/>
          <w:szCs w:val="32"/>
        </w:rPr>
        <w:t>展位费金额）；</w:t>
      </w:r>
    </w:p>
    <w:p w:rsidR="00CC7CF4" w:rsidRPr="00F42DDB" w:rsidRDefault="00CC7CF4" w:rsidP="00C0727D">
      <w:pPr>
        <w:spacing w:line="560" w:lineRule="exact"/>
        <w:ind w:firstLineChars="200" w:firstLine="31680"/>
        <w:rPr>
          <w:rFonts w:ascii="仿宋" w:eastAsia="仿宋" w:hAnsi="仿宋" w:cs="宋体"/>
          <w:sz w:val="32"/>
          <w:szCs w:val="32"/>
        </w:rPr>
      </w:pPr>
      <w:r w:rsidRPr="00F42DDB">
        <w:rPr>
          <w:rFonts w:ascii="仿宋" w:eastAsia="仿宋" w:hAnsi="仿宋" w:cs="宋体" w:hint="eastAsia"/>
          <w:sz w:val="32"/>
          <w:szCs w:val="32"/>
        </w:rPr>
        <w:t>⑤</w:t>
      </w:r>
      <w:r w:rsidRPr="00BF69D1">
        <w:rPr>
          <w:rFonts w:ascii="仿宋" w:eastAsia="仿宋" w:hAnsi="仿宋" w:hint="eastAsia"/>
          <w:sz w:val="32"/>
          <w:szCs w:val="32"/>
        </w:rPr>
        <w:t>发票</w:t>
      </w:r>
      <w:r>
        <w:rPr>
          <w:rFonts w:ascii="仿宋" w:eastAsia="仿宋" w:hAnsi="仿宋" w:hint="eastAsia"/>
          <w:sz w:val="32"/>
          <w:szCs w:val="32"/>
        </w:rPr>
        <w:t>、</w:t>
      </w:r>
      <w:r w:rsidRPr="00BF69D1">
        <w:rPr>
          <w:rFonts w:ascii="仿宋" w:eastAsia="仿宋" w:hAnsi="仿宋" w:hint="eastAsia"/>
          <w:sz w:val="32"/>
          <w:szCs w:val="32"/>
        </w:rPr>
        <w:t>银行付款凭证</w:t>
      </w:r>
      <w:r>
        <w:rPr>
          <w:rFonts w:ascii="仿宋" w:eastAsia="仿宋" w:hAnsi="仿宋" w:hint="eastAsia"/>
          <w:sz w:val="32"/>
          <w:szCs w:val="32"/>
        </w:rPr>
        <w:t>；</w:t>
      </w:r>
    </w:p>
    <w:p w:rsidR="00CC7CF4" w:rsidRPr="00ED5271" w:rsidRDefault="00CC7CF4" w:rsidP="00ED5271">
      <w:pPr>
        <w:widowControl/>
        <w:autoSpaceDN w:val="0"/>
        <w:spacing w:line="560" w:lineRule="atLeast"/>
        <w:ind w:firstLine="640"/>
        <w:rPr>
          <w:rFonts w:ascii="仿宋" w:eastAsia="仿宋" w:hAnsi="仿宋"/>
          <w:sz w:val="32"/>
          <w:szCs w:val="32"/>
        </w:rPr>
      </w:pPr>
      <w:r w:rsidRPr="00F42DDB">
        <w:rPr>
          <w:rFonts w:ascii="仿宋" w:eastAsia="仿宋" w:hAnsi="仿宋" w:cs="宋体" w:hint="eastAsia"/>
          <w:sz w:val="32"/>
          <w:szCs w:val="32"/>
        </w:rPr>
        <w:t>⑥</w:t>
      </w:r>
      <w:r w:rsidRPr="00BF69D1">
        <w:rPr>
          <w:rFonts w:ascii="仿宋" w:eastAsia="仿宋" w:hAnsi="仿宋" w:hint="eastAsia"/>
          <w:sz w:val="32"/>
          <w:szCs w:val="32"/>
        </w:rPr>
        <w:t>展位照片（必须</w:t>
      </w:r>
      <w:r>
        <w:rPr>
          <w:rFonts w:ascii="仿宋" w:eastAsia="仿宋" w:hAnsi="仿宋" w:hint="eastAsia"/>
          <w:sz w:val="32"/>
          <w:szCs w:val="32"/>
        </w:rPr>
        <w:t>清楚</w:t>
      </w:r>
      <w:r w:rsidRPr="00BF69D1">
        <w:rPr>
          <w:rFonts w:ascii="仿宋" w:eastAsia="仿宋" w:hAnsi="仿宋" w:hint="eastAsia"/>
          <w:sz w:val="32"/>
          <w:szCs w:val="32"/>
        </w:rPr>
        <w:t>显示楣板上的企业名称、展位号和展位样品）；</w:t>
      </w:r>
    </w:p>
    <w:p w:rsidR="00CC7CF4" w:rsidRPr="00BF69D1" w:rsidRDefault="00CC7CF4" w:rsidP="00C0727D">
      <w:pPr>
        <w:widowControl/>
        <w:autoSpaceDN w:val="0"/>
        <w:ind w:firstLineChars="200" w:firstLine="31680"/>
        <w:rPr>
          <w:rFonts w:ascii="仿宋" w:eastAsia="仿宋" w:hAnsi="仿宋"/>
          <w:sz w:val="32"/>
          <w:szCs w:val="32"/>
        </w:rPr>
      </w:pPr>
      <w:r>
        <w:rPr>
          <w:rFonts w:ascii="仿宋" w:eastAsia="仿宋" w:hAnsi="仿宋" w:hint="eastAsia"/>
          <w:sz w:val="32"/>
          <w:szCs w:val="32"/>
          <w:highlight w:val="yellow"/>
        </w:rPr>
        <w:t>注：</w:t>
      </w:r>
      <w:r w:rsidRPr="00FC7190">
        <w:rPr>
          <w:rFonts w:ascii="仿宋" w:eastAsia="仿宋" w:hAnsi="仿宋" w:hint="eastAsia"/>
          <w:sz w:val="32"/>
          <w:szCs w:val="32"/>
          <w:highlight w:val="yellow"/>
        </w:rPr>
        <w:t>所有资料</w:t>
      </w:r>
      <w:r>
        <w:rPr>
          <w:rFonts w:ascii="仿宋" w:eastAsia="仿宋" w:hAnsi="仿宋" w:hint="eastAsia"/>
          <w:sz w:val="32"/>
          <w:szCs w:val="32"/>
          <w:highlight w:val="yellow"/>
        </w:rPr>
        <w:t>按上述顺序排列，</w:t>
      </w:r>
      <w:r w:rsidRPr="00FC7190">
        <w:rPr>
          <w:rFonts w:ascii="仿宋" w:eastAsia="仿宋" w:hAnsi="仿宋" w:hint="eastAsia"/>
          <w:sz w:val="32"/>
          <w:szCs w:val="32"/>
          <w:highlight w:val="yellow"/>
        </w:rPr>
        <w:t>每页</w:t>
      </w:r>
      <w:r>
        <w:rPr>
          <w:rFonts w:ascii="仿宋" w:eastAsia="仿宋" w:hAnsi="仿宋" w:hint="eastAsia"/>
          <w:sz w:val="32"/>
          <w:szCs w:val="32"/>
          <w:highlight w:val="yellow"/>
        </w:rPr>
        <w:t>必须</w:t>
      </w:r>
      <w:r w:rsidRPr="00FC7190">
        <w:rPr>
          <w:rFonts w:ascii="仿宋" w:eastAsia="仿宋" w:hAnsi="仿宋" w:hint="eastAsia"/>
          <w:sz w:val="32"/>
          <w:szCs w:val="32"/>
          <w:highlight w:val="yellow"/>
        </w:rPr>
        <w:t>加盖公章</w:t>
      </w:r>
      <w:r>
        <w:rPr>
          <w:rFonts w:ascii="仿宋" w:eastAsia="仿宋" w:hAnsi="仿宋" w:hint="eastAsia"/>
          <w:sz w:val="32"/>
          <w:szCs w:val="32"/>
          <w:highlight w:val="yellow"/>
        </w:rPr>
        <w:t>。</w:t>
      </w:r>
      <w:r w:rsidRPr="00BF69D1">
        <w:rPr>
          <w:rFonts w:ascii="仿宋" w:eastAsia="仿宋" w:hAnsi="仿宋" w:hint="eastAsia"/>
          <w:sz w:val="32"/>
          <w:szCs w:val="32"/>
          <w:highlight w:val="yellow"/>
        </w:rPr>
        <w:t>请各企业务必于</w:t>
      </w:r>
      <w:r w:rsidRPr="00BF69D1">
        <w:rPr>
          <w:rFonts w:ascii="仿宋" w:eastAsia="仿宋" w:hAnsi="仿宋"/>
          <w:sz w:val="32"/>
          <w:szCs w:val="32"/>
          <w:highlight w:val="yellow"/>
        </w:rPr>
        <w:t>201</w:t>
      </w:r>
      <w:r>
        <w:rPr>
          <w:rFonts w:ascii="仿宋" w:eastAsia="仿宋" w:hAnsi="仿宋"/>
          <w:sz w:val="32"/>
          <w:szCs w:val="32"/>
          <w:highlight w:val="yellow"/>
        </w:rPr>
        <w:t>7</w:t>
      </w:r>
      <w:r w:rsidRPr="00BF69D1">
        <w:rPr>
          <w:rFonts w:ascii="仿宋" w:eastAsia="仿宋" w:hAnsi="仿宋" w:hint="eastAsia"/>
          <w:sz w:val="32"/>
          <w:szCs w:val="32"/>
          <w:highlight w:val="yellow"/>
        </w:rPr>
        <w:t>年</w:t>
      </w:r>
      <w:r>
        <w:rPr>
          <w:rFonts w:ascii="仿宋" w:eastAsia="仿宋" w:hAnsi="仿宋"/>
          <w:sz w:val="32"/>
          <w:szCs w:val="32"/>
          <w:highlight w:val="yellow"/>
        </w:rPr>
        <w:t>2</w:t>
      </w:r>
      <w:r w:rsidRPr="00BF69D1">
        <w:rPr>
          <w:rFonts w:ascii="仿宋" w:eastAsia="仿宋" w:hAnsi="仿宋" w:hint="eastAsia"/>
          <w:sz w:val="32"/>
          <w:szCs w:val="32"/>
          <w:highlight w:val="yellow"/>
        </w:rPr>
        <w:t>月</w:t>
      </w:r>
      <w:r>
        <w:rPr>
          <w:rFonts w:ascii="仿宋" w:eastAsia="仿宋" w:hAnsi="仿宋"/>
          <w:sz w:val="32"/>
          <w:szCs w:val="32"/>
          <w:highlight w:val="yellow"/>
        </w:rPr>
        <w:t>28</w:t>
      </w:r>
      <w:r w:rsidRPr="00BF69D1">
        <w:rPr>
          <w:rFonts w:ascii="仿宋" w:eastAsia="仿宋" w:hAnsi="仿宋" w:hint="eastAsia"/>
          <w:sz w:val="32"/>
          <w:szCs w:val="32"/>
          <w:highlight w:val="yellow"/>
        </w:rPr>
        <w:t>日前将申报材料</w:t>
      </w:r>
      <w:r w:rsidRPr="00FC7190">
        <w:rPr>
          <w:rFonts w:ascii="仿宋" w:eastAsia="仿宋" w:hAnsi="仿宋" w:hint="eastAsia"/>
          <w:sz w:val="32"/>
          <w:szCs w:val="32"/>
          <w:highlight w:val="yellow"/>
        </w:rPr>
        <w:t>一式两份</w:t>
      </w:r>
      <w:r w:rsidRPr="00BF69D1">
        <w:rPr>
          <w:rFonts w:ascii="仿宋" w:eastAsia="仿宋" w:hAnsi="仿宋" w:hint="eastAsia"/>
          <w:sz w:val="32"/>
          <w:szCs w:val="32"/>
          <w:highlight w:val="yellow"/>
        </w:rPr>
        <w:t>报送至</w:t>
      </w:r>
      <w:r>
        <w:rPr>
          <w:rFonts w:ascii="仿宋" w:eastAsia="仿宋" w:hAnsi="仿宋" w:hint="eastAsia"/>
          <w:sz w:val="32"/>
          <w:szCs w:val="32"/>
          <w:highlight w:val="yellow"/>
        </w:rPr>
        <w:t>商务</w:t>
      </w:r>
      <w:r w:rsidRPr="00BF69D1">
        <w:rPr>
          <w:rFonts w:ascii="仿宋" w:eastAsia="仿宋" w:hAnsi="仿宋" w:hint="eastAsia"/>
          <w:sz w:val="32"/>
          <w:szCs w:val="32"/>
          <w:highlight w:val="yellow"/>
        </w:rPr>
        <w:t>局，逾期未报</w:t>
      </w:r>
      <w:r>
        <w:rPr>
          <w:rFonts w:ascii="仿宋" w:eastAsia="仿宋" w:hAnsi="仿宋" w:hint="eastAsia"/>
          <w:sz w:val="32"/>
          <w:szCs w:val="32"/>
          <w:highlight w:val="yellow"/>
        </w:rPr>
        <w:t>视</w:t>
      </w:r>
      <w:r w:rsidRPr="00BF69D1">
        <w:rPr>
          <w:rFonts w:ascii="仿宋" w:eastAsia="仿宋" w:hAnsi="仿宋" w:hint="eastAsia"/>
          <w:sz w:val="32"/>
          <w:szCs w:val="32"/>
          <w:highlight w:val="yellow"/>
        </w:rPr>
        <w:t>为自动放弃。</w:t>
      </w:r>
      <w:r w:rsidRPr="00904633">
        <w:rPr>
          <w:rFonts w:ascii="仿宋" w:eastAsia="仿宋" w:hAnsi="仿宋" w:hint="eastAsia"/>
          <w:sz w:val="32"/>
          <w:szCs w:val="32"/>
          <w:highlight w:val="yellow"/>
        </w:rPr>
        <w:t>所有资料请带上原件，经核实无误后，当场退还。</w:t>
      </w:r>
    </w:p>
    <w:p w:rsidR="00CC7CF4" w:rsidRPr="00BF69D1" w:rsidRDefault="00CC7CF4" w:rsidP="00C0727D">
      <w:pPr>
        <w:widowControl/>
        <w:autoSpaceDN w:val="0"/>
        <w:ind w:firstLineChars="200" w:firstLine="31680"/>
        <w:rPr>
          <w:rFonts w:ascii="仿宋" w:eastAsia="仿宋" w:hAnsi="仿宋"/>
          <w:sz w:val="32"/>
          <w:szCs w:val="32"/>
        </w:rPr>
      </w:pPr>
      <w:r w:rsidRPr="00BF69D1">
        <w:rPr>
          <w:rFonts w:ascii="仿宋" w:eastAsia="仿宋" w:hAnsi="仿宋" w:hint="eastAsia"/>
          <w:sz w:val="32"/>
          <w:szCs w:val="32"/>
        </w:rPr>
        <w:t>联系人：戴狄狄</w:t>
      </w:r>
      <w:r w:rsidRPr="00BF69D1">
        <w:rPr>
          <w:rFonts w:ascii="仿宋" w:eastAsia="仿宋" w:hAnsi="仿宋"/>
          <w:sz w:val="32"/>
          <w:szCs w:val="32"/>
        </w:rPr>
        <w:t xml:space="preserve">   </w:t>
      </w:r>
      <w:r w:rsidRPr="00BF69D1">
        <w:rPr>
          <w:rFonts w:ascii="仿宋" w:eastAsia="仿宋" w:hAnsi="仿宋" w:hint="eastAsia"/>
          <w:sz w:val="32"/>
          <w:szCs w:val="32"/>
        </w:rPr>
        <w:t>电话：</w:t>
      </w:r>
      <w:r w:rsidRPr="00BF69D1">
        <w:rPr>
          <w:rFonts w:ascii="仿宋" w:eastAsia="仿宋" w:hAnsi="仿宋"/>
          <w:sz w:val="32"/>
          <w:szCs w:val="32"/>
        </w:rPr>
        <w:t xml:space="preserve">65578706   </w:t>
      </w:r>
    </w:p>
    <w:p w:rsidR="00CC7CF4" w:rsidRPr="00BF69D1" w:rsidRDefault="00CC7CF4" w:rsidP="00C0727D">
      <w:pPr>
        <w:widowControl/>
        <w:autoSpaceDN w:val="0"/>
        <w:ind w:firstLineChars="200" w:firstLine="31680"/>
        <w:rPr>
          <w:rFonts w:ascii="仿宋" w:eastAsia="仿宋" w:hAnsi="仿宋"/>
          <w:sz w:val="32"/>
          <w:szCs w:val="32"/>
        </w:rPr>
      </w:pPr>
      <w:r w:rsidRPr="00BF69D1">
        <w:rPr>
          <w:rFonts w:ascii="仿宋" w:eastAsia="仿宋" w:hAnsi="仿宋" w:hint="eastAsia"/>
          <w:sz w:val="32"/>
          <w:szCs w:val="32"/>
        </w:rPr>
        <w:t>地</w:t>
      </w:r>
      <w:r w:rsidRPr="00BF69D1">
        <w:rPr>
          <w:rFonts w:ascii="仿宋" w:eastAsia="仿宋" w:hAnsi="仿宋"/>
          <w:sz w:val="32"/>
          <w:szCs w:val="32"/>
        </w:rPr>
        <w:t xml:space="preserve">  </w:t>
      </w:r>
      <w:r w:rsidRPr="00BF69D1">
        <w:rPr>
          <w:rFonts w:ascii="仿宋" w:eastAsia="仿宋" w:hAnsi="仿宋" w:hint="eastAsia"/>
          <w:sz w:val="32"/>
          <w:szCs w:val="32"/>
        </w:rPr>
        <w:t>址：宁海县桃源南路</w:t>
      </w:r>
      <w:r w:rsidRPr="00BF69D1">
        <w:rPr>
          <w:rFonts w:ascii="仿宋" w:eastAsia="仿宋" w:hAnsi="仿宋"/>
          <w:sz w:val="32"/>
          <w:szCs w:val="32"/>
        </w:rPr>
        <w:t>47</w:t>
      </w:r>
      <w:r w:rsidRPr="00BF69D1">
        <w:rPr>
          <w:rFonts w:ascii="仿宋" w:eastAsia="仿宋" w:hAnsi="仿宋" w:hint="eastAsia"/>
          <w:sz w:val="32"/>
          <w:szCs w:val="32"/>
        </w:rPr>
        <w:t>号宁海县商务局</w:t>
      </w:r>
      <w:r w:rsidRPr="00BF69D1">
        <w:rPr>
          <w:rFonts w:ascii="仿宋" w:eastAsia="仿宋" w:hAnsi="仿宋"/>
          <w:sz w:val="32"/>
          <w:szCs w:val="32"/>
        </w:rPr>
        <w:t>404</w:t>
      </w:r>
      <w:r w:rsidRPr="00BF69D1">
        <w:rPr>
          <w:rFonts w:ascii="仿宋" w:eastAsia="仿宋" w:hAnsi="仿宋" w:hint="eastAsia"/>
          <w:sz w:val="32"/>
          <w:szCs w:val="32"/>
        </w:rPr>
        <w:t>室</w:t>
      </w:r>
    </w:p>
    <w:p w:rsidR="00CC7CF4" w:rsidRPr="00BF69D1" w:rsidRDefault="00CC7CF4" w:rsidP="005E3AF7">
      <w:pPr>
        <w:autoSpaceDN w:val="0"/>
        <w:spacing w:line="450" w:lineRule="atLeast"/>
        <w:ind w:firstLine="420"/>
        <w:rPr>
          <w:rFonts w:ascii="仿宋" w:eastAsia="仿宋" w:hAnsi="仿宋"/>
          <w:sz w:val="32"/>
          <w:szCs w:val="32"/>
        </w:rPr>
      </w:pPr>
      <w:r w:rsidRPr="00BF69D1">
        <w:rPr>
          <w:rFonts w:ascii="仿宋" w:eastAsia="仿宋" w:hAnsi="仿宋" w:hint="eastAsia"/>
          <w:color w:val="000000"/>
          <w:sz w:val="32"/>
          <w:szCs w:val="32"/>
        </w:rPr>
        <w:t xml:space="preserve">　　　　　　　　　　　</w:t>
      </w:r>
      <w:r w:rsidRPr="00BF69D1">
        <w:rPr>
          <w:rFonts w:ascii="仿宋" w:eastAsia="仿宋" w:hAnsi="仿宋" w:hint="eastAsia"/>
          <w:sz w:val="32"/>
          <w:szCs w:val="32"/>
        </w:rPr>
        <w:t xml:space="preserve">　</w:t>
      </w:r>
    </w:p>
    <w:p w:rsidR="00CC7CF4" w:rsidRPr="00BF69D1" w:rsidRDefault="00CC7CF4" w:rsidP="005E3AF7">
      <w:pPr>
        <w:autoSpaceDN w:val="0"/>
        <w:spacing w:line="450" w:lineRule="atLeast"/>
        <w:ind w:firstLine="420"/>
        <w:rPr>
          <w:rFonts w:ascii="仿宋" w:eastAsia="仿宋" w:hAnsi="仿宋"/>
          <w:sz w:val="32"/>
          <w:szCs w:val="32"/>
        </w:rPr>
      </w:pPr>
    </w:p>
    <w:p w:rsidR="00CC7CF4" w:rsidRPr="00BF69D1" w:rsidRDefault="00CC7CF4" w:rsidP="005E3AF7">
      <w:pPr>
        <w:autoSpaceDN w:val="0"/>
        <w:spacing w:line="450" w:lineRule="atLeast"/>
        <w:ind w:firstLine="420"/>
        <w:rPr>
          <w:rFonts w:ascii="仿宋" w:eastAsia="仿宋" w:hAnsi="仿宋"/>
          <w:sz w:val="32"/>
          <w:szCs w:val="32"/>
        </w:rPr>
      </w:pPr>
      <w:r w:rsidRPr="00BF69D1">
        <w:rPr>
          <w:rFonts w:ascii="仿宋" w:eastAsia="仿宋" w:hAnsi="仿宋"/>
          <w:sz w:val="32"/>
          <w:szCs w:val="32"/>
        </w:rPr>
        <w:t xml:space="preserve">                                 </w:t>
      </w:r>
      <w:r w:rsidRPr="00BF69D1">
        <w:rPr>
          <w:rFonts w:ascii="仿宋" w:eastAsia="仿宋" w:hAnsi="仿宋" w:hint="eastAsia"/>
          <w:sz w:val="32"/>
          <w:szCs w:val="32"/>
        </w:rPr>
        <w:t>宁海县商务局</w:t>
      </w:r>
    </w:p>
    <w:p w:rsidR="00CC7CF4" w:rsidRPr="00BF69D1" w:rsidRDefault="00CC7CF4" w:rsidP="005E3AF7">
      <w:pPr>
        <w:autoSpaceDN w:val="0"/>
        <w:spacing w:line="450" w:lineRule="atLeast"/>
        <w:ind w:firstLine="420"/>
        <w:rPr>
          <w:rFonts w:ascii="仿宋" w:eastAsia="仿宋" w:hAnsi="仿宋"/>
          <w:sz w:val="32"/>
          <w:szCs w:val="32"/>
        </w:rPr>
      </w:pPr>
      <w:r w:rsidRPr="00BF69D1">
        <w:rPr>
          <w:rFonts w:ascii="仿宋" w:eastAsia="仿宋" w:hAnsi="仿宋"/>
          <w:sz w:val="32"/>
          <w:szCs w:val="32"/>
        </w:rPr>
        <w:t xml:space="preserve">                             </w:t>
      </w:r>
      <w:r w:rsidRPr="00ED5271">
        <w:rPr>
          <w:rFonts w:ascii="仿宋" w:eastAsia="仿宋" w:hAnsi="仿宋" w:hint="eastAsia"/>
          <w:sz w:val="32"/>
          <w:szCs w:val="32"/>
        </w:rPr>
        <w:t>二〇一七年一月十六日</w:t>
      </w:r>
    </w:p>
    <w:p w:rsidR="00CC7CF4" w:rsidRPr="005E3AF7" w:rsidRDefault="00CC7CF4" w:rsidP="005E3AF7">
      <w:pPr>
        <w:spacing w:line="560" w:lineRule="exact"/>
        <w:rPr>
          <w:rFonts w:ascii="仿宋_GB2312" w:eastAsia="仿宋_GB2312" w:hAnsi="华文仿宋" w:cs="宋体"/>
          <w:sz w:val="32"/>
          <w:szCs w:val="32"/>
        </w:rPr>
      </w:pPr>
    </w:p>
    <w:p w:rsidR="00CC7CF4" w:rsidRDefault="00CC7CF4" w:rsidP="00C0727D">
      <w:pPr>
        <w:spacing w:line="560" w:lineRule="exact"/>
        <w:ind w:firstLineChars="1500" w:firstLine="31680"/>
        <w:rPr>
          <w:rFonts w:ascii="仿宋_GB2312" w:eastAsia="仿宋_GB2312" w:hAnsi="华文仿宋" w:cs="宋体"/>
          <w:sz w:val="32"/>
          <w:szCs w:val="32"/>
        </w:rPr>
      </w:pPr>
    </w:p>
    <w:p w:rsidR="00CC7CF4" w:rsidRDefault="00CC7CF4" w:rsidP="00C0727D">
      <w:pPr>
        <w:spacing w:line="560" w:lineRule="exact"/>
        <w:ind w:firstLineChars="1500" w:firstLine="31680"/>
        <w:rPr>
          <w:rFonts w:ascii="仿宋_GB2312" w:eastAsia="仿宋_GB2312" w:hAnsi="华文仿宋" w:cs="宋体"/>
          <w:sz w:val="32"/>
          <w:szCs w:val="32"/>
        </w:rPr>
      </w:pPr>
    </w:p>
    <w:p w:rsidR="00CC7CF4" w:rsidRDefault="00CC7CF4" w:rsidP="00C0727D">
      <w:pPr>
        <w:spacing w:line="560" w:lineRule="exact"/>
        <w:ind w:firstLineChars="1500" w:firstLine="31680"/>
        <w:rPr>
          <w:rFonts w:ascii="仿宋_GB2312" w:eastAsia="仿宋_GB2312" w:hAnsi="华文仿宋" w:cs="宋体"/>
          <w:sz w:val="32"/>
          <w:szCs w:val="32"/>
        </w:rPr>
      </w:pPr>
    </w:p>
    <w:p w:rsidR="00CC7CF4" w:rsidRDefault="00CC7CF4" w:rsidP="00C0727D">
      <w:pPr>
        <w:spacing w:line="560" w:lineRule="exact"/>
        <w:ind w:firstLineChars="1500" w:firstLine="31680"/>
        <w:rPr>
          <w:rFonts w:ascii="仿宋_GB2312" w:eastAsia="仿宋_GB2312" w:hAnsi="华文仿宋" w:cs="宋体"/>
          <w:sz w:val="32"/>
          <w:szCs w:val="32"/>
        </w:rPr>
      </w:pPr>
    </w:p>
    <w:p w:rsidR="00CC7CF4" w:rsidRDefault="00CC7CF4" w:rsidP="00C0727D">
      <w:pPr>
        <w:spacing w:line="560" w:lineRule="exact"/>
        <w:ind w:firstLineChars="1500" w:firstLine="31680"/>
        <w:rPr>
          <w:rFonts w:ascii="仿宋_GB2312" w:eastAsia="仿宋_GB2312" w:hAnsi="华文仿宋" w:cs="宋体"/>
          <w:sz w:val="32"/>
          <w:szCs w:val="32"/>
        </w:rPr>
      </w:pPr>
    </w:p>
    <w:p w:rsidR="00CC7CF4" w:rsidRDefault="00CC7CF4" w:rsidP="00C0727D">
      <w:pPr>
        <w:spacing w:line="560" w:lineRule="exact"/>
        <w:ind w:firstLineChars="1500" w:firstLine="31680"/>
        <w:rPr>
          <w:rFonts w:ascii="仿宋_GB2312" w:eastAsia="仿宋_GB2312" w:hAnsi="华文仿宋" w:cs="宋体"/>
          <w:sz w:val="32"/>
          <w:szCs w:val="32"/>
        </w:rPr>
      </w:pPr>
    </w:p>
    <w:p w:rsidR="00CC7CF4" w:rsidRDefault="00CC7CF4" w:rsidP="00C0727D">
      <w:pPr>
        <w:spacing w:line="560" w:lineRule="exact"/>
        <w:ind w:firstLineChars="1500" w:firstLine="31680"/>
        <w:rPr>
          <w:rFonts w:ascii="仿宋_GB2312" w:eastAsia="仿宋_GB2312" w:hAnsi="华文仿宋" w:cs="宋体"/>
          <w:sz w:val="32"/>
          <w:szCs w:val="32"/>
        </w:rPr>
      </w:pPr>
    </w:p>
    <w:p w:rsidR="00CC7CF4" w:rsidRPr="00A742F9" w:rsidRDefault="00CC7CF4" w:rsidP="00A742F9">
      <w:pPr>
        <w:spacing w:line="560" w:lineRule="exact"/>
        <w:rPr>
          <w:rFonts w:ascii="仿宋_GB2312" w:eastAsia="仿宋_GB2312" w:hAnsi="华文仿宋" w:cs="宋体"/>
          <w:sz w:val="32"/>
          <w:szCs w:val="32"/>
        </w:rPr>
      </w:pPr>
    </w:p>
    <w:p w:rsidR="00CC7CF4" w:rsidRDefault="00CC7CF4">
      <w:pPr>
        <w:spacing w:line="500" w:lineRule="exact"/>
        <w:rPr>
          <w:rFonts w:ascii="黑体" w:eastAsia="黑体" w:hAnsi="Times New Roman" w:cs="宋体"/>
          <w:sz w:val="32"/>
          <w:szCs w:val="32"/>
        </w:rPr>
      </w:pPr>
      <w:r>
        <w:rPr>
          <w:rFonts w:ascii="黑体" w:eastAsia="黑体" w:hAnsi="Times New Roman" w:cs="宋体" w:hint="eastAsia"/>
          <w:sz w:val="32"/>
          <w:szCs w:val="32"/>
        </w:rPr>
        <w:t>附件</w:t>
      </w:r>
      <w:r>
        <w:rPr>
          <w:rFonts w:ascii="黑体" w:eastAsia="黑体" w:hAnsi="Times New Roman" w:cs="宋体"/>
          <w:sz w:val="32"/>
          <w:szCs w:val="32"/>
        </w:rPr>
        <w:t>1</w:t>
      </w:r>
      <w:r>
        <w:rPr>
          <w:rFonts w:ascii="黑体" w:eastAsia="黑体" w:hAnsi="Times New Roman" w:cs="宋体" w:hint="eastAsia"/>
          <w:sz w:val="32"/>
          <w:szCs w:val="32"/>
        </w:rPr>
        <w:t>：</w:t>
      </w:r>
    </w:p>
    <w:p w:rsidR="00CC7CF4" w:rsidRPr="00CB37D0" w:rsidRDefault="00CC7CF4" w:rsidP="005E3AF7">
      <w:pPr>
        <w:spacing w:line="500" w:lineRule="exact"/>
        <w:jc w:val="center"/>
        <w:rPr>
          <w:rFonts w:ascii="宋体" w:cs="宋体"/>
          <w:b/>
          <w:sz w:val="36"/>
          <w:szCs w:val="36"/>
        </w:rPr>
      </w:pPr>
      <w:r w:rsidRPr="00CB37D0">
        <w:rPr>
          <w:rFonts w:ascii="宋体" w:hAnsi="宋体" w:cs="宋体"/>
          <w:b/>
          <w:kern w:val="0"/>
          <w:sz w:val="36"/>
          <w:szCs w:val="36"/>
        </w:rPr>
        <w:t>2016</w:t>
      </w:r>
      <w:r w:rsidRPr="00CB37D0">
        <w:rPr>
          <w:rFonts w:ascii="宋体" w:hAnsi="宋体" w:cs="宋体" w:hint="eastAsia"/>
          <w:b/>
          <w:kern w:val="0"/>
          <w:sz w:val="36"/>
          <w:szCs w:val="36"/>
        </w:rPr>
        <w:t>年宁波市重点国际性展会目录</w:t>
      </w:r>
    </w:p>
    <w:p w:rsidR="00CC7CF4" w:rsidRPr="00687B77" w:rsidRDefault="00CC7CF4" w:rsidP="005E3AF7">
      <w:pPr>
        <w:rPr>
          <w:rFonts w:ascii="宋体" w:cs="微软雅黑"/>
          <w:b/>
          <w:kern w:val="0"/>
          <w:sz w:val="24"/>
          <w:szCs w:val="24"/>
        </w:rPr>
      </w:pPr>
      <w:r w:rsidRPr="00687B77">
        <w:rPr>
          <w:rFonts w:ascii="宋体" w:hAnsi="宋体" w:cs="微软雅黑" w:hint="eastAsia"/>
          <w:b/>
          <w:kern w:val="0"/>
          <w:sz w:val="24"/>
          <w:szCs w:val="24"/>
        </w:rPr>
        <w:t>一、新兴市场展会（</w:t>
      </w:r>
      <w:r w:rsidRPr="00687B77">
        <w:rPr>
          <w:rFonts w:ascii="宋体" w:hAnsi="宋体" w:cs="微软雅黑"/>
          <w:b/>
          <w:kern w:val="0"/>
          <w:sz w:val="24"/>
          <w:szCs w:val="24"/>
        </w:rPr>
        <w:t>16</w:t>
      </w:r>
      <w:r w:rsidRPr="00687B77">
        <w:rPr>
          <w:rFonts w:ascii="宋体" w:hAnsi="宋体" w:cs="微软雅黑" w:hint="eastAsia"/>
          <w:b/>
          <w:kern w:val="0"/>
          <w:sz w:val="24"/>
          <w:szCs w:val="24"/>
        </w:rPr>
        <w:t>个）</w:t>
      </w:r>
    </w:p>
    <w:tbl>
      <w:tblPr>
        <w:tblW w:w="8603" w:type="dxa"/>
        <w:jc w:val="center"/>
        <w:tblLayout w:type="fixed"/>
        <w:tblLook w:val="0000"/>
      </w:tblPr>
      <w:tblGrid>
        <w:gridCol w:w="733"/>
        <w:gridCol w:w="4456"/>
        <w:gridCol w:w="2216"/>
        <w:gridCol w:w="102"/>
        <w:gridCol w:w="1096"/>
      </w:tblGrid>
      <w:tr w:rsidR="00CC7CF4" w:rsidRPr="00CB37D0" w:rsidTr="0019274A">
        <w:trPr>
          <w:trHeight w:val="41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序号</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展会名称</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国家</w:t>
            </w:r>
            <w:r w:rsidRPr="00CB37D0">
              <w:rPr>
                <w:rFonts w:ascii="宋体" w:hAnsi="宋体" w:cs="微软雅黑"/>
                <w:kern w:val="0"/>
                <w:sz w:val="24"/>
                <w:szCs w:val="24"/>
              </w:rPr>
              <w:t>/</w:t>
            </w:r>
            <w:r w:rsidRPr="00CB37D0">
              <w:rPr>
                <w:rFonts w:ascii="宋体" w:hAnsi="宋体" w:cs="微软雅黑" w:hint="eastAsia"/>
                <w:kern w:val="0"/>
                <w:sz w:val="24"/>
                <w:szCs w:val="24"/>
              </w:rPr>
              <w:t>城市</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时间</w:t>
            </w:r>
          </w:p>
        </w:tc>
      </w:tr>
      <w:tr w:rsidR="00CC7CF4" w:rsidRPr="00CB37D0" w:rsidTr="0019274A">
        <w:trPr>
          <w:trHeight w:val="388"/>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1</w:t>
            </w:r>
          </w:p>
        </w:tc>
        <w:tc>
          <w:tcPr>
            <w:tcW w:w="4456" w:type="dxa"/>
            <w:tcBorders>
              <w:top w:val="single" w:sz="4" w:space="0" w:color="auto"/>
              <w:left w:val="nil"/>
              <w:bottom w:val="single" w:sz="4" w:space="0" w:color="auto"/>
              <w:right w:val="single" w:sz="4" w:space="0" w:color="auto"/>
            </w:tcBorders>
            <w:vAlign w:val="bottom"/>
          </w:tcPr>
          <w:p w:rsidR="00CC7CF4" w:rsidRPr="00CB37D0" w:rsidRDefault="00CC7CF4" w:rsidP="0019274A">
            <w:pPr>
              <w:spacing w:line="320" w:lineRule="exact"/>
              <w:jc w:val="left"/>
              <w:textAlignment w:val="bottom"/>
              <w:rPr>
                <w:rFonts w:ascii="宋体" w:cs="微软雅黑"/>
                <w:kern w:val="0"/>
                <w:sz w:val="24"/>
                <w:szCs w:val="24"/>
              </w:rPr>
            </w:pPr>
            <w:r w:rsidRPr="00CB37D0">
              <w:rPr>
                <w:rFonts w:ascii="宋体" w:hAnsi="宋体" w:cs="微软雅黑" w:hint="eastAsia"/>
                <w:kern w:val="0"/>
                <w:sz w:val="24"/>
                <w:szCs w:val="24"/>
              </w:rPr>
              <w:t>波兰照明设备展</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jc w:val="center"/>
              <w:textAlignment w:val="center"/>
              <w:rPr>
                <w:rFonts w:ascii="宋体" w:cs="微软雅黑"/>
                <w:kern w:val="0"/>
                <w:sz w:val="24"/>
                <w:szCs w:val="24"/>
              </w:rPr>
            </w:pPr>
            <w:r w:rsidRPr="00CB37D0">
              <w:rPr>
                <w:rFonts w:ascii="宋体" w:hAnsi="宋体" w:cs="微软雅黑" w:hint="eastAsia"/>
                <w:kern w:val="0"/>
                <w:sz w:val="24"/>
                <w:szCs w:val="24"/>
              </w:rPr>
              <w:t>波兰</w:t>
            </w:r>
            <w:r w:rsidRPr="00CB37D0">
              <w:rPr>
                <w:rFonts w:ascii="宋体" w:hAnsi="宋体" w:cs="微软雅黑"/>
                <w:kern w:val="0"/>
                <w:sz w:val="24"/>
                <w:szCs w:val="24"/>
              </w:rPr>
              <w:t>/</w:t>
            </w:r>
            <w:r w:rsidRPr="00CB37D0">
              <w:rPr>
                <w:rFonts w:ascii="宋体" w:hAnsi="宋体" w:cs="微软雅黑" w:hint="eastAsia"/>
                <w:kern w:val="0"/>
                <w:sz w:val="24"/>
                <w:szCs w:val="24"/>
              </w:rPr>
              <w:t>华沙</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jc w:val="center"/>
              <w:textAlignment w:val="center"/>
              <w:rPr>
                <w:rFonts w:ascii="宋体" w:cs="微软雅黑"/>
                <w:kern w:val="0"/>
                <w:sz w:val="24"/>
                <w:szCs w:val="24"/>
              </w:rPr>
            </w:pPr>
            <w:r w:rsidRPr="00CB37D0">
              <w:rPr>
                <w:rFonts w:ascii="宋体" w:hAnsi="宋体" w:cs="微软雅黑"/>
                <w:kern w:val="0"/>
                <w:sz w:val="24"/>
                <w:szCs w:val="24"/>
              </w:rPr>
              <w:t>3</w:t>
            </w:r>
            <w:r w:rsidRPr="00CB37D0">
              <w:rPr>
                <w:rFonts w:ascii="宋体" w:hAnsi="宋体" w:cs="微软雅黑" w:hint="eastAsia"/>
                <w:kern w:val="0"/>
                <w:sz w:val="24"/>
                <w:szCs w:val="24"/>
              </w:rPr>
              <w:t>月</w:t>
            </w:r>
          </w:p>
        </w:tc>
      </w:tr>
      <w:tr w:rsidR="00CC7CF4" w:rsidRPr="00CB37D0" w:rsidTr="0019274A">
        <w:trPr>
          <w:trHeight w:val="402"/>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2</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俄罗斯国际文具及办公设备展</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俄罗斯</w:t>
            </w:r>
            <w:r w:rsidRPr="00CB37D0">
              <w:rPr>
                <w:rFonts w:ascii="宋体" w:hAnsi="宋体" w:cs="微软雅黑"/>
                <w:kern w:val="0"/>
                <w:sz w:val="24"/>
                <w:szCs w:val="24"/>
              </w:rPr>
              <w:t>/</w:t>
            </w:r>
            <w:r w:rsidRPr="00CB37D0">
              <w:rPr>
                <w:rFonts w:ascii="宋体" w:hAnsi="宋体" w:cs="微软雅黑" w:hint="eastAsia"/>
                <w:kern w:val="0"/>
                <w:sz w:val="24"/>
                <w:szCs w:val="24"/>
              </w:rPr>
              <w:t>莫斯科</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3</w:t>
            </w:r>
            <w:r w:rsidRPr="00CB37D0">
              <w:rPr>
                <w:rFonts w:ascii="宋体" w:hAnsi="宋体" w:cs="微软雅黑" w:hint="eastAsia"/>
                <w:kern w:val="0"/>
                <w:sz w:val="24"/>
                <w:szCs w:val="24"/>
              </w:rPr>
              <w:t>月</w:t>
            </w:r>
          </w:p>
        </w:tc>
      </w:tr>
      <w:tr w:rsidR="00CC7CF4" w:rsidRPr="00CB37D0" w:rsidTr="0019274A">
        <w:trPr>
          <w:trHeight w:val="402"/>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3</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印尼中国技术设备和商品展</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印尼</w:t>
            </w:r>
            <w:r w:rsidRPr="00CB37D0">
              <w:rPr>
                <w:rFonts w:ascii="宋体" w:hAnsi="宋体" w:cs="微软雅黑"/>
                <w:kern w:val="0"/>
                <w:sz w:val="24"/>
                <w:szCs w:val="24"/>
              </w:rPr>
              <w:t>/</w:t>
            </w:r>
            <w:r w:rsidRPr="00CB37D0">
              <w:rPr>
                <w:rFonts w:ascii="宋体" w:hAnsi="宋体" w:cs="微软雅黑" w:hint="eastAsia"/>
                <w:kern w:val="0"/>
                <w:sz w:val="24"/>
                <w:szCs w:val="24"/>
              </w:rPr>
              <w:t>雅加达</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5</w:t>
            </w:r>
            <w:r w:rsidRPr="00CB37D0">
              <w:rPr>
                <w:rFonts w:ascii="宋体" w:hAnsi="宋体" w:cs="微软雅黑" w:hint="eastAsia"/>
                <w:kern w:val="0"/>
                <w:sz w:val="24"/>
                <w:szCs w:val="24"/>
              </w:rPr>
              <w:t>月</w:t>
            </w:r>
          </w:p>
        </w:tc>
      </w:tr>
      <w:tr w:rsidR="00CC7CF4" w:rsidRPr="00CB37D0" w:rsidTr="0019274A">
        <w:trPr>
          <w:trHeight w:val="415"/>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4</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中国消费品展览会（俄罗斯）</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俄罗斯</w:t>
            </w:r>
            <w:r w:rsidRPr="00CB37D0">
              <w:rPr>
                <w:rFonts w:ascii="宋体" w:hAnsi="宋体" w:cs="微软雅黑"/>
                <w:kern w:val="0"/>
                <w:sz w:val="24"/>
                <w:szCs w:val="24"/>
              </w:rPr>
              <w:t>/</w:t>
            </w:r>
            <w:r w:rsidRPr="00CB37D0">
              <w:rPr>
                <w:rFonts w:ascii="宋体" w:hAnsi="宋体" w:cs="微软雅黑" w:hint="eastAsia"/>
                <w:kern w:val="0"/>
                <w:sz w:val="24"/>
                <w:szCs w:val="24"/>
              </w:rPr>
              <w:t>莫斯科</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6</w:t>
            </w:r>
            <w:r w:rsidRPr="00CB37D0">
              <w:rPr>
                <w:rFonts w:ascii="宋体" w:hAnsi="宋体" w:cs="微软雅黑" w:hint="eastAsia"/>
                <w:kern w:val="0"/>
                <w:sz w:val="24"/>
                <w:szCs w:val="24"/>
              </w:rPr>
              <w:t>月</w:t>
            </w:r>
          </w:p>
        </w:tc>
      </w:tr>
      <w:tr w:rsidR="00CC7CF4" w:rsidRPr="00CB37D0" w:rsidTr="0019274A">
        <w:trPr>
          <w:trHeight w:val="402"/>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5</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非洲肯尼亚贸易周</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肯尼亚</w:t>
            </w:r>
            <w:r w:rsidRPr="00CB37D0">
              <w:rPr>
                <w:rFonts w:ascii="宋体" w:hAnsi="宋体" w:cs="微软雅黑"/>
                <w:kern w:val="0"/>
                <w:sz w:val="24"/>
                <w:szCs w:val="24"/>
              </w:rPr>
              <w:t>/</w:t>
            </w:r>
            <w:r w:rsidRPr="00CB37D0">
              <w:rPr>
                <w:rFonts w:ascii="宋体" w:hAnsi="宋体" w:cs="微软雅黑" w:hint="eastAsia"/>
                <w:kern w:val="0"/>
                <w:sz w:val="24"/>
                <w:szCs w:val="24"/>
              </w:rPr>
              <w:t>内罗毕</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7</w:t>
            </w:r>
            <w:r w:rsidRPr="00CB37D0">
              <w:rPr>
                <w:rFonts w:ascii="宋体" w:hAnsi="宋体" w:cs="微软雅黑" w:hint="eastAsia"/>
                <w:kern w:val="0"/>
                <w:sz w:val="24"/>
                <w:szCs w:val="24"/>
              </w:rPr>
              <w:t>月</w:t>
            </w:r>
          </w:p>
        </w:tc>
      </w:tr>
      <w:tr w:rsidR="00CC7CF4" w:rsidRPr="00CB37D0" w:rsidTr="0019274A">
        <w:trPr>
          <w:trHeight w:val="402"/>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6</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kern w:val="0"/>
                <w:sz w:val="24"/>
                <w:szCs w:val="24"/>
              </w:rPr>
              <w:t>2016</w:t>
            </w:r>
            <w:r w:rsidRPr="00CB37D0">
              <w:rPr>
                <w:rFonts w:ascii="宋体" w:hAnsi="宋体" w:cs="微软雅黑" w:hint="eastAsia"/>
                <w:kern w:val="0"/>
                <w:sz w:val="24"/>
                <w:szCs w:val="24"/>
              </w:rPr>
              <w:t>中国品牌商品波兰展览会</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rPr>
                <w:rFonts w:ascii="宋体" w:cs="微软雅黑"/>
                <w:kern w:val="0"/>
                <w:sz w:val="24"/>
                <w:szCs w:val="24"/>
              </w:rPr>
            </w:pPr>
            <w:r w:rsidRPr="00CB37D0">
              <w:rPr>
                <w:rFonts w:ascii="宋体" w:hAnsi="宋体" w:cs="微软雅黑"/>
                <w:kern w:val="0"/>
                <w:sz w:val="24"/>
                <w:szCs w:val="24"/>
              </w:rPr>
              <w:t xml:space="preserve">     </w:t>
            </w:r>
            <w:r w:rsidRPr="00CB37D0">
              <w:rPr>
                <w:rFonts w:ascii="宋体" w:hAnsi="宋体" w:cs="微软雅黑" w:hint="eastAsia"/>
                <w:kern w:val="0"/>
                <w:sz w:val="24"/>
                <w:szCs w:val="24"/>
              </w:rPr>
              <w:t>波兰</w:t>
            </w:r>
            <w:r w:rsidRPr="00CB37D0">
              <w:rPr>
                <w:rFonts w:ascii="宋体" w:cs="微软雅黑"/>
                <w:kern w:val="0"/>
                <w:sz w:val="24"/>
                <w:szCs w:val="24"/>
              </w:rPr>
              <w:t>-</w:t>
            </w:r>
            <w:r w:rsidRPr="00CB37D0">
              <w:rPr>
                <w:rFonts w:ascii="宋体" w:hAnsi="宋体" w:cs="微软雅黑" w:hint="eastAsia"/>
                <w:kern w:val="0"/>
                <w:sz w:val="24"/>
                <w:szCs w:val="24"/>
              </w:rPr>
              <w:t>华沙</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9</w:t>
            </w:r>
            <w:r w:rsidRPr="00CB37D0">
              <w:rPr>
                <w:rFonts w:ascii="宋体" w:hAnsi="宋体" w:cs="微软雅黑" w:hint="eastAsia"/>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7</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俄罗斯家用电器与家庭用品展览会</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俄罗斯</w:t>
            </w:r>
            <w:r w:rsidRPr="00CB37D0">
              <w:rPr>
                <w:rFonts w:ascii="宋体" w:hAnsi="宋体" w:cs="微软雅黑"/>
                <w:kern w:val="0"/>
                <w:sz w:val="24"/>
                <w:szCs w:val="24"/>
              </w:rPr>
              <w:t>/</w:t>
            </w:r>
            <w:r w:rsidRPr="00CB37D0">
              <w:rPr>
                <w:rFonts w:ascii="宋体" w:hAnsi="宋体" w:cs="微软雅黑" w:hint="eastAsia"/>
                <w:kern w:val="0"/>
                <w:sz w:val="24"/>
                <w:szCs w:val="24"/>
              </w:rPr>
              <w:t>莫斯科</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9</w:t>
            </w:r>
            <w:r w:rsidRPr="00CB37D0">
              <w:rPr>
                <w:rFonts w:ascii="宋体" w:hAnsi="宋体" w:cs="微软雅黑" w:hint="eastAsia"/>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8</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南美（巴西）中国家具品牌博览会</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巴西</w:t>
            </w:r>
            <w:r w:rsidRPr="00CB37D0">
              <w:rPr>
                <w:rFonts w:ascii="宋体" w:hAnsi="宋体" w:cs="微软雅黑"/>
                <w:kern w:val="0"/>
                <w:sz w:val="24"/>
                <w:szCs w:val="24"/>
              </w:rPr>
              <w:t>/</w:t>
            </w:r>
            <w:r w:rsidRPr="00CB37D0">
              <w:rPr>
                <w:rFonts w:ascii="宋体" w:hAnsi="宋体" w:cs="微软雅黑" w:hint="eastAsia"/>
                <w:kern w:val="0"/>
                <w:sz w:val="24"/>
                <w:szCs w:val="24"/>
              </w:rPr>
              <w:t>圣保罗</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9</w:t>
            </w:r>
            <w:r w:rsidRPr="00CB37D0">
              <w:rPr>
                <w:rFonts w:ascii="宋体" w:hAnsi="宋体" w:cs="微软雅黑" w:hint="eastAsia"/>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9</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中国（约旦）商品展</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约旦</w:t>
            </w:r>
            <w:r w:rsidRPr="00CB37D0">
              <w:rPr>
                <w:rFonts w:ascii="宋体" w:hAnsi="宋体" w:cs="微软雅黑"/>
                <w:kern w:val="0"/>
                <w:sz w:val="24"/>
                <w:szCs w:val="24"/>
              </w:rPr>
              <w:t>/</w:t>
            </w:r>
            <w:r w:rsidRPr="00CB37D0">
              <w:rPr>
                <w:rFonts w:ascii="宋体" w:hAnsi="宋体" w:cs="微软雅黑" w:hint="eastAsia"/>
                <w:kern w:val="0"/>
                <w:sz w:val="24"/>
                <w:szCs w:val="24"/>
              </w:rPr>
              <w:t>安曼</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9</w:t>
            </w:r>
            <w:r w:rsidRPr="00CB37D0">
              <w:rPr>
                <w:rFonts w:ascii="宋体" w:hAnsi="宋体" w:cs="微软雅黑" w:hint="eastAsia"/>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10</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kern w:val="0"/>
                <w:sz w:val="24"/>
                <w:szCs w:val="24"/>
              </w:rPr>
              <w:t>2016</w:t>
            </w:r>
            <w:r w:rsidRPr="00CB37D0">
              <w:rPr>
                <w:rFonts w:ascii="宋体" w:hAnsi="宋体" w:cs="微软雅黑" w:hint="eastAsia"/>
                <w:kern w:val="0"/>
                <w:sz w:val="24"/>
                <w:szCs w:val="24"/>
              </w:rPr>
              <w:t>年伊朗（德黑兰）工业展览会</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伊朗</w:t>
            </w:r>
            <w:r w:rsidRPr="00CB37D0">
              <w:rPr>
                <w:rFonts w:ascii="宋体" w:hAnsi="宋体" w:cs="微软雅黑"/>
                <w:kern w:val="0"/>
                <w:sz w:val="24"/>
                <w:szCs w:val="24"/>
              </w:rPr>
              <w:t>/</w:t>
            </w:r>
            <w:r w:rsidRPr="00CB37D0">
              <w:rPr>
                <w:rFonts w:ascii="宋体" w:hAnsi="宋体" w:cs="微软雅黑" w:hint="eastAsia"/>
                <w:kern w:val="0"/>
                <w:sz w:val="24"/>
                <w:szCs w:val="24"/>
              </w:rPr>
              <w:t>德黑兰</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10</w:t>
            </w:r>
            <w:r w:rsidRPr="00CB37D0">
              <w:rPr>
                <w:rFonts w:ascii="宋体" w:hAnsi="宋体" w:cs="微软雅黑" w:hint="eastAsia"/>
                <w:kern w:val="0"/>
                <w:sz w:val="24"/>
                <w:szCs w:val="24"/>
              </w:rPr>
              <w:t>月</w:t>
            </w:r>
          </w:p>
        </w:tc>
      </w:tr>
      <w:tr w:rsidR="00CC7CF4" w:rsidRPr="00CB37D0" w:rsidTr="0019274A">
        <w:trPr>
          <w:trHeight w:val="377"/>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11</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俄罗斯灯展</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俄罗斯</w:t>
            </w:r>
            <w:r w:rsidRPr="00CB37D0">
              <w:rPr>
                <w:rFonts w:ascii="宋体" w:hAnsi="宋体" w:cs="微软雅黑"/>
                <w:kern w:val="0"/>
                <w:sz w:val="24"/>
                <w:szCs w:val="24"/>
              </w:rPr>
              <w:t>/</w:t>
            </w:r>
            <w:r w:rsidRPr="00CB37D0">
              <w:rPr>
                <w:rFonts w:ascii="宋体" w:hAnsi="宋体" w:cs="微软雅黑" w:hint="eastAsia"/>
                <w:kern w:val="0"/>
                <w:sz w:val="24"/>
                <w:szCs w:val="24"/>
              </w:rPr>
              <w:t>莫斯科</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11</w:t>
            </w:r>
            <w:r w:rsidRPr="00CB37D0">
              <w:rPr>
                <w:rFonts w:ascii="宋体" w:hAnsi="宋体" w:cs="微软雅黑" w:hint="eastAsia"/>
                <w:kern w:val="0"/>
                <w:sz w:val="24"/>
                <w:szCs w:val="24"/>
              </w:rPr>
              <w:t>月</w:t>
            </w:r>
          </w:p>
        </w:tc>
      </w:tr>
      <w:tr w:rsidR="00CC7CF4" w:rsidRPr="00CB37D0" w:rsidTr="0019274A">
        <w:trPr>
          <w:trHeight w:val="377"/>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12</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墨西哥中国投资贸易交易会</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spacing w:val="-8"/>
                <w:kern w:val="0"/>
                <w:sz w:val="24"/>
                <w:szCs w:val="24"/>
              </w:rPr>
              <w:t>墨西哥</w:t>
            </w:r>
            <w:r w:rsidRPr="00CB37D0">
              <w:rPr>
                <w:rFonts w:ascii="宋体" w:hAnsi="宋体" w:cs="微软雅黑"/>
                <w:spacing w:val="-8"/>
                <w:kern w:val="0"/>
                <w:sz w:val="24"/>
                <w:szCs w:val="24"/>
              </w:rPr>
              <w:t>/</w:t>
            </w:r>
            <w:r w:rsidRPr="00CB37D0">
              <w:rPr>
                <w:rFonts w:ascii="宋体" w:hAnsi="宋体" w:cs="微软雅黑" w:hint="eastAsia"/>
                <w:spacing w:val="-8"/>
                <w:kern w:val="0"/>
                <w:sz w:val="24"/>
                <w:szCs w:val="24"/>
              </w:rPr>
              <w:t>墨西哥城</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11</w:t>
            </w:r>
            <w:r w:rsidRPr="00CB37D0">
              <w:rPr>
                <w:rFonts w:ascii="宋体" w:hAnsi="宋体" w:cs="微软雅黑" w:hint="eastAsia"/>
                <w:kern w:val="0"/>
                <w:sz w:val="24"/>
                <w:szCs w:val="24"/>
              </w:rPr>
              <w:t>月</w:t>
            </w:r>
          </w:p>
        </w:tc>
      </w:tr>
      <w:tr w:rsidR="00CC7CF4" w:rsidRPr="00CB37D0" w:rsidTr="0019274A">
        <w:trPr>
          <w:trHeight w:val="377"/>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13</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阿尔巴尼亚国际贸易展</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阿尔巴尼亚</w:t>
            </w:r>
            <w:r w:rsidRPr="00CB37D0">
              <w:rPr>
                <w:rFonts w:ascii="宋体" w:hAnsi="宋体" w:cs="微软雅黑"/>
                <w:kern w:val="0"/>
                <w:sz w:val="24"/>
                <w:szCs w:val="24"/>
              </w:rPr>
              <w:t>/</w:t>
            </w:r>
            <w:r w:rsidRPr="00CB37D0">
              <w:rPr>
                <w:rFonts w:ascii="宋体" w:hAnsi="宋体" w:cs="微软雅黑" w:hint="eastAsia"/>
                <w:kern w:val="0"/>
                <w:sz w:val="24"/>
                <w:szCs w:val="24"/>
              </w:rPr>
              <w:t>地拉那</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11</w:t>
            </w:r>
            <w:r w:rsidRPr="00CB37D0">
              <w:rPr>
                <w:rFonts w:ascii="宋体" w:hAnsi="宋体" w:cs="微软雅黑" w:hint="eastAsia"/>
                <w:kern w:val="0"/>
                <w:sz w:val="24"/>
                <w:szCs w:val="24"/>
              </w:rPr>
              <w:t>月</w:t>
            </w:r>
          </w:p>
        </w:tc>
      </w:tr>
      <w:tr w:rsidR="00CC7CF4" w:rsidRPr="00CB37D0" w:rsidTr="0019274A">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14</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rPr>
                <w:rFonts w:ascii="宋体" w:cs="微软雅黑"/>
                <w:kern w:val="0"/>
                <w:sz w:val="24"/>
                <w:szCs w:val="24"/>
              </w:rPr>
            </w:pPr>
            <w:r w:rsidRPr="00CB37D0">
              <w:rPr>
                <w:rFonts w:ascii="宋体" w:hAnsi="宋体" w:cs="微软雅黑" w:hint="eastAsia"/>
                <w:kern w:val="0"/>
                <w:sz w:val="24"/>
                <w:szCs w:val="24"/>
              </w:rPr>
              <w:t>中国</w:t>
            </w:r>
            <w:r w:rsidRPr="00CB37D0">
              <w:rPr>
                <w:rFonts w:ascii="宋体" w:hAnsi="宋体" w:cs="微软雅黑"/>
                <w:kern w:val="0"/>
                <w:sz w:val="24"/>
                <w:szCs w:val="24"/>
              </w:rPr>
              <w:t>(</w:t>
            </w:r>
            <w:r w:rsidRPr="00CB37D0">
              <w:rPr>
                <w:rFonts w:ascii="宋体" w:hAnsi="宋体" w:cs="微软雅黑" w:hint="eastAsia"/>
                <w:kern w:val="0"/>
                <w:sz w:val="24"/>
                <w:szCs w:val="24"/>
              </w:rPr>
              <w:t>沙特</w:t>
            </w:r>
            <w:r w:rsidRPr="00CB37D0">
              <w:rPr>
                <w:rFonts w:ascii="宋体" w:hAnsi="宋体" w:cs="微软雅黑"/>
                <w:kern w:val="0"/>
                <w:sz w:val="24"/>
                <w:szCs w:val="24"/>
              </w:rPr>
              <w:t>)</w:t>
            </w:r>
            <w:r w:rsidRPr="00CB37D0">
              <w:rPr>
                <w:rFonts w:ascii="宋体" w:hAnsi="宋体" w:cs="微软雅黑" w:hint="eastAsia"/>
                <w:kern w:val="0"/>
                <w:sz w:val="24"/>
                <w:szCs w:val="24"/>
              </w:rPr>
              <w:t>商品智造展暨第</w:t>
            </w:r>
            <w:r w:rsidRPr="00CB37D0">
              <w:rPr>
                <w:rFonts w:ascii="宋体" w:hAnsi="宋体" w:cs="微软雅黑"/>
                <w:kern w:val="0"/>
                <w:sz w:val="24"/>
                <w:szCs w:val="24"/>
              </w:rPr>
              <w:t>27</w:t>
            </w:r>
            <w:r w:rsidRPr="00CB37D0">
              <w:rPr>
                <w:rFonts w:ascii="宋体" w:hAnsi="宋体" w:cs="微软雅黑" w:hint="eastAsia"/>
                <w:kern w:val="0"/>
                <w:sz w:val="24"/>
                <w:szCs w:val="24"/>
              </w:rPr>
              <w:t>届沙特国际贸易展</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jc w:val="center"/>
              <w:rPr>
                <w:rFonts w:ascii="宋体" w:cs="微软雅黑"/>
                <w:kern w:val="0"/>
                <w:sz w:val="24"/>
                <w:szCs w:val="24"/>
              </w:rPr>
            </w:pPr>
            <w:r w:rsidRPr="00CB37D0">
              <w:rPr>
                <w:rFonts w:ascii="宋体" w:hAnsi="宋体" w:cs="微软雅黑" w:hint="eastAsia"/>
                <w:kern w:val="0"/>
                <w:sz w:val="24"/>
                <w:szCs w:val="24"/>
              </w:rPr>
              <w:t>沙特</w:t>
            </w:r>
            <w:r w:rsidRPr="00CB37D0">
              <w:rPr>
                <w:rFonts w:ascii="宋体" w:hAnsi="宋体" w:cs="微软雅黑"/>
                <w:kern w:val="0"/>
                <w:sz w:val="24"/>
                <w:szCs w:val="24"/>
              </w:rPr>
              <w:t>/</w:t>
            </w:r>
            <w:r w:rsidRPr="00CB37D0">
              <w:rPr>
                <w:rFonts w:ascii="宋体" w:hAnsi="宋体" w:cs="微软雅黑" w:hint="eastAsia"/>
                <w:kern w:val="0"/>
                <w:sz w:val="24"/>
                <w:szCs w:val="24"/>
              </w:rPr>
              <w:t>吉达</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jc w:val="center"/>
              <w:rPr>
                <w:rFonts w:ascii="宋体" w:cs="微软雅黑"/>
                <w:kern w:val="0"/>
                <w:sz w:val="24"/>
                <w:szCs w:val="24"/>
              </w:rPr>
            </w:pPr>
            <w:r w:rsidRPr="00CB37D0">
              <w:rPr>
                <w:rFonts w:ascii="宋体" w:hAnsi="宋体" w:cs="微软雅黑"/>
                <w:kern w:val="0"/>
                <w:sz w:val="24"/>
                <w:szCs w:val="24"/>
              </w:rPr>
              <w:t>12</w:t>
            </w:r>
            <w:r w:rsidRPr="00CB37D0">
              <w:rPr>
                <w:rFonts w:ascii="宋体" w:hAnsi="宋体" w:cs="微软雅黑" w:hint="eastAsia"/>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15</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rPr>
                <w:rFonts w:ascii="宋体" w:cs="微软雅黑"/>
                <w:kern w:val="0"/>
                <w:sz w:val="24"/>
                <w:szCs w:val="24"/>
              </w:rPr>
            </w:pPr>
            <w:r w:rsidRPr="00CB37D0">
              <w:rPr>
                <w:rFonts w:ascii="宋体" w:hAnsi="宋体" w:cs="微软雅黑" w:hint="eastAsia"/>
                <w:kern w:val="0"/>
                <w:sz w:val="24"/>
                <w:szCs w:val="24"/>
              </w:rPr>
              <w:t>中东（迪拜）中国家居品牌博览会</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jc w:val="center"/>
              <w:rPr>
                <w:rFonts w:ascii="宋体" w:cs="微软雅黑"/>
                <w:kern w:val="0"/>
                <w:sz w:val="24"/>
                <w:szCs w:val="24"/>
              </w:rPr>
            </w:pPr>
            <w:r w:rsidRPr="00CB37D0">
              <w:rPr>
                <w:rFonts w:ascii="宋体" w:hAnsi="宋体" w:cs="微软雅黑" w:hint="eastAsia"/>
                <w:kern w:val="0"/>
                <w:sz w:val="24"/>
                <w:szCs w:val="24"/>
              </w:rPr>
              <w:t>阿联酋</w:t>
            </w:r>
            <w:r w:rsidRPr="00CB37D0">
              <w:rPr>
                <w:rFonts w:ascii="宋体" w:hAnsi="宋体" w:cs="微软雅黑"/>
                <w:kern w:val="0"/>
                <w:sz w:val="24"/>
                <w:szCs w:val="24"/>
              </w:rPr>
              <w:t>/</w:t>
            </w:r>
            <w:r w:rsidRPr="00CB37D0">
              <w:rPr>
                <w:rFonts w:ascii="宋体" w:hAnsi="宋体" w:cs="微软雅黑" w:hint="eastAsia"/>
                <w:kern w:val="0"/>
                <w:sz w:val="24"/>
                <w:szCs w:val="24"/>
              </w:rPr>
              <w:t>迪拜</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jc w:val="center"/>
              <w:rPr>
                <w:rFonts w:ascii="宋体" w:cs="微软雅黑"/>
                <w:kern w:val="0"/>
                <w:sz w:val="24"/>
                <w:szCs w:val="24"/>
              </w:rPr>
            </w:pPr>
            <w:r w:rsidRPr="00CB37D0">
              <w:rPr>
                <w:rFonts w:ascii="宋体" w:hAnsi="宋体" w:cs="微软雅黑"/>
                <w:kern w:val="0"/>
                <w:sz w:val="24"/>
                <w:szCs w:val="24"/>
              </w:rPr>
              <w:t>12</w:t>
            </w:r>
            <w:r w:rsidRPr="00CB37D0">
              <w:rPr>
                <w:rFonts w:ascii="宋体" w:hAnsi="宋体" w:cs="微软雅黑" w:hint="eastAsia"/>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16</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rPr>
                <w:rFonts w:ascii="宋体" w:cs="微软雅黑"/>
                <w:kern w:val="0"/>
                <w:sz w:val="24"/>
                <w:szCs w:val="24"/>
              </w:rPr>
            </w:pPr>
            <w:r w:rsidRPr="00CB37D0">
              <w:rPr>
                <w:rFonts w:ascii="宋体" w:hAnsi="宋体" w:cs="微软雅黑" w:hint="eastAsia"/>
                <w:kern w:val="0"/>
                <w:sz w:val="24"/>
                <w:szCs w:val="24"/>
              </w:rPr>
              <w:t>南亚（印度）中国家居品牌商品博览会</w:t>
            </w:r>
          </w:p>
        </w:tc>
        <w:tc>
          <w:tcPr>
            <w:tcW w:w="231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jc w:val="center"/>
              <w:rPr>
                <w:rFonts w:ascii="宋体" w:cs="微软雅黑"/>
                <w:kern w:val="0"/>
                <w:sz w:val="24"/>
                <w:szCs w:val="24"/>
              </w:rPr>
            </w:pPr>
            <w:r w:rsidRPr="00CB37D0">
              <w:rPr>
                <w:rFonts w:ascii="宋体" w:hAnsi="宋体" w:cs="微软雅黑" w:hint="eastAsia"/>
                <w:kern w:val="0"/>
                <w:sz w:val="24"/>
                <w:szCs w:val="24"/>
              </w:rPr>
              <w:t>印度</w:t>
            </w:r>
            <w:r w:rsidRPr="00CB37D0">
              <w:rPr>
                <w:rFonts w:ascii="宋体" w:hAnsi="宋体" w:cs="微软雅黑"/>
                <w:kern w:val="0"/>
                <w:sz w:val="24"/>
                <w:szCs w:val="24"/>
              </w:rPr>
              <w:t>/</w:t>
            </w:r>
            <w:r w:rsidRPr="00CB37D0">
              <w:rPr>
                <w:rFonts w:ascii="宋体" w:hAnsi="宋体" w:cs="微软雅黑" w:hint="eastAsia"/>
                <w:kern w:val="0"/>
                <w:sz w:val="24"/>
                <w:szCs w:val="24"/>
              </w:rPr>
              <w:t>孟买</w:t>
            </w:r>
          </w:p>
        </w:tc>
        <w:tc>
          <w:tcPr>
            <w:tcW w:w="1096" w:type="dxa"/>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jc w:val="center"/>
              <w:rPr>
                <w:rFonts w:ascii="宋体" w:cs="微软雅黑"/>
                <w:kern w:val="0"/>
                <w:sz w:val="24"/>
                <w:szCs w:val="24"/>
              </w:rPr>
            </w:pPr>
            <w:r w:rsidRPr="00CB37D0">
              <w:rPr>
                <w:rFonts w:ascii="宋体" w:hAnsi="宋体" w:cs="微软雅黑"/>
                <w:kern w:val="0"/>
                <w:sz w:val="24"/>
                <w:szCs w:val="24"/>
              </w:rPr>
              <w:t>12</w:t>
            </w:r>
            <w:r w:rsidRPr="00CB37D0">
              <w:rPr>
                <w:rFonts w:ascii="宋体" w:hAnsi="宋体" w:cs="微软雅黑" w:hint="eastAsia"/>
                <w:kern w:val="0"/>
                <w:sz w:val="24"/>
                <w:szCs w:val="24"/>
              </w:rPr>
              <w:t>月</w:t>
            </w:r>
          </w:p>
        </w:tc>
      </w:tr>
      <w:tr w:rsidR="00CC7CF4" w:rsidRPr="00687B77" w:rsidTr="0019274A">
        <w:trPr>
          <w:trHeight w:val="464"/>
          <w:jc w:val="center"/>
        </w:trPr>
        <w:tc>
          <w:tcPr>
            <w:tcW w:w="8603" w:type="dxa"/>
            <w:gridSpan w:val="5"/>
            <w:tcBorders>
              <w:top w:val="single" w:sz="4" w:space="0" w:color="auto"/>
              <w:bottom w:val="single" w:sz="4" w:space="0" w:color="auto"/>
            </w:tcBorders>
            <w:vAlign w:val="center"/>
          </w:tcPr>
          <w:p w:rsidR="00CC7CF4" w:rsidRPr="00687B77" w:rsidRDefault="00CC7CF4" w:rsidP="0019274A">
            <w:pPr>
              <w:spacing w:line="320" w:lineRule="exact"/>
              <w:rPr>
                <w:rFonts w:ascii="宋体" w:cs="微软雅黑"/>
                <w:b/>
                <w:kern w:val="0"/>
                <w:sz w:val="24"/>
                <w:szCs w:val="24"/>
              </w:rPr>
            </w:pPr>
            <w:r w:rsidRPr="00687B77">
              <w:rPr>
                <w:rFonts w:ascii="宋体" w:hAnsi="宋体" w:cs="微软雅黑" w:hint="eastAsia"/>
                <w:b/>
                <w:kern w:val="0"/>
                <w:sz w:val="24"/>
                <w:szCs w:val="24"/>
              </w:rPr>
              <w:t>二、传统市场展会（</w:t>
            </w:r>
            <w:r w:rsidRPr="00687B77">
              <w:rPr>
                <w:rFonts w:ascii="宋体" w:hAnsi="宋体" w:cs="微软雅黑"/>
                <w:b/>
                <w:kern w:val="0"/>
                <w:sz w:val="24"/>
                <w:szCs w:val="24"/>
              </w:rPr>
              <w:t>8</w:t>
            </w:r>
            <w:r w:rsidRPr="00687B77">
              <w:rPr>
                <w:rFonts w:ascii="宋体" w:hAnsi="宋体" w:cs="微软雅黑" w:hint="eastAsia"/>
                <w:b/>
                <w:kern w:val="0"/>
                <w:sz w:val="24"/>
                <w:szCs w:val="24"/>
              </w:rPr>
              <w:t>个）</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序号</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展会名称</w:t>
            </w:r>
          </w:p>
        </w:tc>
        <w:tc>
          <w:tcPr>
            <w:tcW w:w="221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国家</w:t>
            </w:r>
            <w:r w:rsidRPr="00CB37D0">
              <w:rPr>
                <w:rFonts w:ascii="宋体" w:hAnsi="宋体" w:cs="微软雅黑"/>
                <w:kern w:val="0"/>
                <w:sz w:val="24"/>
                <w:szCs w:val="24"/>
              </w:rPr>
              <w:t>/</w:t>
            </w:r>
            <w:r w:rsidRPr="00CB37D0">
              <w:rPr>
                <w:rFonts w:ascii="宋体" w:hAnsi="宋体" w:cs="微软雅黑" w:hint="eastAsia"/>
                <w:kern w:val="0"/>
                <w:sz w:val="24"/>
                <w:szCs w:val="24"/>
              </w:rPr>
              <w:t>城市</w:t>
            </w:r>
          </w:p>
        </w:tc>
        <w:tc>
          <w:tcPr>
            <w:tcW w:w="119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时间</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1</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rPr>
                <w:rFonts w:ascii="宋体" w:cs="微软雅黑"/>
                <w:kern w:val="0"/>
                <w:sz w:val="24"/>
                <w:szCs w:val="24"/>
              </w:rPr>
            </w:pPr>
            <w:r w:rsidRPr="00CB37D0">
              <w:rPr>
                <w:rFonts w:ascii="宋体" w:hAnsi="宋体" w:cs="微软雅黑" w:hint="eastAsia"/>
                <w:kern w:val="0"/>
                <w:sz w:val="24"/>
                <w:szCs w:val="24"/>
              </w:rPr>
              <w:t>德国法兰克福办公用品、纸制品展览会</w:t>
            </w:r>
          </w:p>
        </w:tc>
        <w:tc>
          <w:tcPr>
            <w:tcW w:w="221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德国</w:t>
            </w:r>
            <w:r w:rsidRPr="00CB37D0">
              <w:rPr>
                <w:rFonts w:ascii="宋体" w:hAnsi="宋体" w:cs="微软雅黑"/>
                <w:kern w:val="0"/>
                <w:sz w:val="24"/>
                <w:szCs w:val="24"/>
              </w:rPr>
              <w:t>/</w:t>
            </w:r>
            <w:r w:rsidRPr="00CB37D0">
              <w:rPr>
                <w:rFonts w:ascii="宋体" w:hAnsi="宋体" w:cs="微软雅黑" w:hint="eastAsia"/>
                <w:kern w:val="0"/>
                <w:sz w:val="24"/>
                <w:szCs w:val="24"/>
              </w:rPr>
              <w:t>法兰克福</w:t>
            </w:r>
          </w:p>
        </w:tc>
        <w:tc>
          <w:tcPr>
            <w:tcW w:w="119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1</w:t>
            </w:r>
            <w:r w:rsidRPr="00CB37D0">
              <w:rPr>
                <w:rFonts w:ascii="宋体" w:hAnsi="宋体" w:cs="微软雅黑" w:hint="eastAsia"/>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2</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rPr>
                <w:rFonts w:ascii="宋体" w:cs="微软雅黑"/>
                <w:kern w:val="0"/>
                <w:sz w:val="24"/>
                <w:szCs w:val="24"/>
              </w:rPr>
            </w:pPr>
            <w:r w:rsidRPr="00CB37D0">
              <w:rPr>
                <w:rFonts w:ascii="宋体" w:hAnsi="宋体" w:cs="微软雅黑" w:hint="eastAsia"/>
                <w:kern w:val="0"/>
                <w:sz w:val="24"/>
                <w:szCs w:val="24"/>
              </w:rPr>
              <w:t>美国拉斯维加斯日用消费品及礼品博览会</w:t>
            </w:r>
          </w:p>
        </w:tc>
        <w:tc>
          <w:tcPr>
            <w:tcW w:w="221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美国</w:t>
            </w:r>
            <w:r w:rsidRPr="00CB37D0">
              <w:rPr>
                <w:rFonts w:ascii="宋体" w:hAnsi="宋体" w:cs="微软雅黑"/>
                <w:kern w:val="0"/>
                <w:sz w:val="24"/>
                <w:szCs w:val="24"/>
              </w:rPr>
              <w:t>/</w:t>
            </w:r>
            <w:r w:rsidRPr="00CB37D0">
              <w:rPr>
                <w:rFonts w:ascii="宋体" w:hAnsi="宋体" w:cs="微软雅黑" w:hint="eastAsia"/>
                <w:kern w:val="0"/>
                <w:sz w:val="24"/>
                <w:szCs w:val="24"/>
              </w:rPr>
              <w:t>拉斯维加斯</w:t>
            </w:r>
          </w:p>
        </w:tc>
        <w:tc>
          <w:tcPr>
            <w:tcW w:w="119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3</w:t>
            </w:r>
            <w:r w:rsidRPr="00CB37D0">
              <w:rPr>
                <w:rFonts w:ascii="宋体" w:hAnsi="宋体" w:cs="微软雅黑" w:hint="eastAsia"/>
                <w:kern w:val="0"/>
                <w:sz w:val="24"/>
                <w:szCs w:val="24"/>
              </w:rPr>
              <w:t>月</w:t>
            </w:r>
            <w:r w:rsidRPr="00CB37D0">
              <w:rPr>
                <w:rFonts w:ascii="宋体" w:hAnsi="宋体" w:cs="微软雅黑"/>
                <w:kern w:val="0"/>
                <w:sz w:val="24"/>
                <w:szCs w:val="24"/>
              </w:rPr>
              <w:t>/8</w:t>
            </w:r>
            <w:r w:rsidRPr="00CB37D0">
              <w:rPr>
                <w:rFonts w:ascii="宋体" w:hAnsi="宋体" w:cs="微软雅黑" w:hint="eastAsia"/>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3</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jc w:val="left"/>
              <w:textAlignment w:val="center"/>
              <w:rPr>
                <w:rFonts w:ascii="宋体" w:cs="微软雅黑"/>
                <w:kern w:val="0"/>
                <w:sz w:val="24"/>
                <w:szCs w:val="24"/>
              </w:rPr>
            </w:pPr>
            <w:r w:rsidRPr="00CB37D0">
              <w:rPr>
                <w:rFonts w:ascii="宋体" w:hAnsi="宋体" w:cs="微软雅黑" w:hint="eastAsia"/>
                <w:kern w:val="0"/>
                <w:sz w:val="24"/>
                <w:szCs w:val="24"/>
              </w:rPr>
              <w:t>美国国际五金制品及花园用品展览会</w:t>
            </w:r>
          </w:p>
        </w:tc>
        <w:tc>
          <w:tcPr>
            <w:tcW w:w="2216" w:type="dxa"/>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jc w:val="center"/>
              <w:textAlignment w:val="center"/>
              <w:rPr>
                <w:rFonts w:ascii="宋体" w:cs="微软雅黑"/>
                <w:kern w:val="0"/>
                <w:sz w:val="24"/>
                <w:szCs w:val="24"/>
              </w:rPr>
            </w:pPr>
            <w:r w:rsidRPr="00CB37D0">
              <w:rPr>
                <w:rFonts w:ascii="宋体" w:hAnsi="宋体" w:cs="微软雅黑" w:hint="eastAsia"/>
                <w:kern w:val="0"/>
                <w:sz w:val="24"/>
                <w:szCs w:val="24"/>
              </w:rPr>
              <w:t>美国</w:t>
            </w:r>
            <w:r w:rsidRPr="00CB37D0">
              <w:rPr>
                <w:rFonts w:ascii="宋体" w:hAnsi="宋体" w:cs="微软雅黑"/>
                <w:kern w:val="0"/>
                <w:sz w:val="24"/>
                <w:szCs w:val="24"/>
              </w:rPr>
              <w:t>/</w:t>
            </w:r>
            <w:r w:rsidRPr="00CB37D0">
              <w:rPr>
                <w:rFonts w:ascii="宋体" w:hAnsi="宋体" w:cs="微软雅黑" w:hint="eastAsia"/>
                <w:kern w:val="0"/>
                <w:sz w:val="24"/>
                <w:szCs w:val="24"/>
              </w:rPr>
              <w:t>拉斯维加斯</w:t>
            </w:r>
          </w:p>
        </w:tc>
        <w:tc>
          <w:tcPr>
            <w:tcW w:w="119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spacing w:line="320" w:lineRule="exact"/>
              <w:jc w:val="center"/>
              <w:textAlignment w:val="center"/>
              <w:rPr>
                <w:rFonts w:ascii="宋体" w:cs="微软雅黑"/>
                <w:kern w:val="0"/>
                <w:sz w:val="24"/>
                <w:szCs w:val="24"/>
              </w:rPr>
            </w:pPr>
            <w:r w:rsidRPr="00CB37D0">
              <w:rPr>
                <w:rFonts w:ascii="宋体" w:hAnsi="宋体" w:cs="微软雅黑"/>
                <w:kern w:val="0"/>
                <w:sz w:val="24"/>
                <w:szCs w:val="24"/>
              </w:rPr>
              <w:t>5</w:t>
            </w:r>
            <w:r w:rsidRPr="00CB37D0">
              <w:rPr>
                <w:rFonts w:ascii="宋体" w:hAnsi="宋体" w:cs="微软雅黑" w:hint="eastAsia"/>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4</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慕尼黑太阳能展</w:t>
            </w:r>
          </w:p>
        </w:tc>
        <w:tc>
          <w:tcPr>
            <w:tcW w:w="221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hint="eastAsia"/>
                <w:kern w:val="0"/>
                <w:sz w:val="24"/>
                <w:szCs w:val="24"/>
              </w:rPr>
              <w:t>德国</w:t>
            </w:r>
            <w:r w:rsidRPr="00CB37D0">
              <w:rPr>
                <w:rFonts w:ascii="宋体" w:hAnsi="宋体" w:cs="微软雅黑"/>
                <w:kern w:val="0"/>
                <w:sz w:val="24"/>
                <w:szCs w:val="24"/>
              </w:rPr>
              <w:t>/</w:t>
            </w:r>
            <w:r w:rsidRPr="00CB37D0">
              <w:rPr>
                <w:rFonts w:ascii="宋体" w:hAnsi="宋体" w:cs="微软雅黑" w:hint="eastAsia"/>
                <w:kern w:val="0"/>
                <w:sz w:val="24"/>
                <w:szCs w:val="24"/>
              </w:rPr>
              <w:t>慕尼黑</w:t>
            </w:r>
          </w:p>
        </w:tc>
        <w:tc>
          <w:tcPr>
            <w:tcW w:w="119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kern w:val="0"/>
                <w:sz w:val="24"/>
                <w:szCs w:val="24"/>
              </w:rPr>
            </w:pPr>
            <w:r w:rsidRPr="00CB37D0">
              <w:rPr>
                <w:rFonts w:ascii="宋体" w:hAnsi="宋体" w:cs="微软雅黑"/>
                <w:kern w:val="0"/>
                <w:sz w:val="24"/>
                <w:szCs w:val="24"/>
              </w:rPr>
              <w:t>6</w:t>
            </w:r>
            <w:r w:rsidRPr="00CB37D0">
              <w:rPr>
                <w:rFonts w:ascii="宋体" w:hAnsi="宋体" w:cs="微软雅黑" w:hint="eastAsia"/>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color w:val="000000"/>
                <w:kern w:val="0"/>
                <w:sz w:val="24"/>
                <w:szCs w:val="24"/>
              </w:rPr>
            </w:pPr>
            <w:r w:rsidRPr="00CB37D0">
              <w:rPr>
                <w:rFonts w:ascii="宋体" w:hAnsi="宋体" w:cs="微软雅黑"/>
                <w:color w:val="000000"/>
                <w:kern w:val="0"/>
                <w:sz w:val="24"/>
                <w:szCs w:val="24"/>
              </w:rPr>
              <w:t>5</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color w:val="000000"/>
                <w:kern w:val="0"/>
                <w:sz w:val="24"/>
                <w:szCs w:val="24"/>
              </w:rPr>
            </w:pPr>
            <w:r w:rsidRPr="00CB37D0">
              <w:rPr>
                <w:rFonts w:ascii="宋体" w:hAnsi="宋体" w:cs="微软雅黑" w:hint="eastAsia"/>
                <w:color w:val="000000"/>
                <w:kern w:val="0"/>
                <w:sz w:val="24"/>
                <w:szCs w:val="24"/>
              </w:rPr>
              <w:t>科隆体育用品、露营设备及户外用品展</w:t>
            </w:r>
          </w:p>
        </w:tc>
        <w:tc>
          <w:tcPr>
            <w:tcW w:w="221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color w:val="000000"/>
                <w:kern w:val="0"/>
                <w:sz w:val="24"/>
                <w:szCs w:val="24"/>
              </w:rPr>
            </w:pPr>
            <w:r w:rsidRPr="00CB37D0">
              <w:rPr>
                <w:rFonts w:ascii="宋体" w:hAnsi="宋体" w:cs="微软雅黑" w:hint="eastAsia"/>
                <w:color w:val="000000"/>
                <w:kern w:val="0"/>
                <w:sz w:val="24"/>
                <w:szCs w:val="24"/>
              </w:rPr>
              <w:t>德国</w:t>
            </w:r>
            <w:r w:rsidRPr="00CB37D0">
              <w:rPr>
                <w:rFonts w:ascii="宋体" w:hAnsi="宋体" w:cs="微软雅黑"/>
                <w:color w:val="000000"/>
                <w:kern w:val="0"/>
                <w:sz w:val="24"/>
                <w:szCs w:val="24"/>
              </w:rPr>
              <w:t>/</w:t>
            </w:r>
            <w:r w:rsidRPr="00CB37D0">
              <w:rPr>
                <w:rFonts w:ascii="宋体" w:hAnsi="宋体" w:cs="微软雅黑" w:hint="eastAsia"/>
                <w:color w:val="000000"/>
                <w:kern w:val="0"/>
                <w:sz w:val="24"/>
                <w:szCs w:val="24"/>
              </w:rPr>
              <w:t>科隆</w:t>
            </w:r>
          </w:p>
        </w:tc>
        <w:tc>
          <w:tcPr>
            <w:tcW w:w="119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color w:val="000000"/>
                <w:kern w:val="0"/>
                <w:sz w:val="24"/>
                <w:szCs w:val="24"/>
              </w:rPr>
            </w:pPr>
            <w:r w:rsidRPr="00CB37D0">
              <w:rPr>
                <w:rFonts w:ascii="宋体" w:hAnsi="宋体" w:cs="微软雅黑"/>
                <w:color w:val="000000"/>
                <w:kern w:val="0"/>
                <w:sz w:val="24"/>
                <w:szCs w:val="24"/>
              </w:rPr>
              <w:t>8</w:t>
            </w:r>
            <w:r w:rsidRPr="00CB37D0">
              <w:rPr>
                <w:rFonts w:ascii="宋体" w:hAnsi="宋体" w:cs="微软雅黑" w:hint="eastAsia"/>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color w:val="000000"/>
                <w:kern w:val="0"/>
                <w:sz w:val="24"/>
                <w:szCs w:val="24"/>
              </w:rPr>
            </w:pPr>
            <w:r w:rsidRPr="00CB37D0">
              <w:rPr>
                <w:rFonts w:ascii="宋体" w:hAnsi="宋体" w:cs="微软雅黑"/>
                <w:color w:val="000000"/>
                <w:kern w:val="0"/>
                <w:sz w:val="24"/>
                <w:szCs w:val="24"/>
              </w:rPr>
              <w:t>6</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color w:val="000000"/>
                <w:kern w:val="0"/>
                <w:sz w:val="24"/>
                <w:szCs w:val="24"/>
              </w:rPr>
            </w:pPr>
            <w:r w:rsidRPr="00CB37D0">
              <w:rPr>
                <w:rFonts w:ascii="宋体" w:hAnsi="宋体" w:cs="微软雅黑"/>
                <w:color w:val="000000"/>
                <w:kern w:val="0"/>
                <w:sz w:val="24"/>
                <w:szCs w:val="24"/>
              </w:rPr>
              <w:t>2016</w:t>
            </w:r>
            <w:r w:rsidRPr="00CB37D0">
              <w:rPr>
                <w:rFonts w:ascii="宋体" w:hAnsi="宋体" w:cs="微软雅黑" w:hint="eastAsia"/>
                <w:color w:val="000000"/>
                <w:kern w:val="0"/>
                <w:sz w:val="24"/>
                <w:szCs w:val="24"/>
              </w:rPr>
              <w:t>年北美国际工业展览会</w:t>
            </w:r>
          </w:p>
        </w:tc>
        <w:tc>
          <w:tcPr>
            <w:tcW w:w="221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color w:val="000000"/>
                <w:kern w:val="0"/>
                <w:sz w:val="24"/>
                <w:szCs w:val="24"/>
              </w:rPr>
            </w:pPr>
            <w:r w:rsidRPr="00CB37D0">
              <w:rPr>
                <w:rFonts w:ascii="宋体" w:hAnsi="宋体" w:cs="微软雅黑" w:hint="eastAsia"/>
                <w:color w:val="000000"/>
                <w:kern w:val="0"/>
                <w:sz w:val="24"/>
                <w:szCs w:val="24"/>
              </w:rPr>
              <w:t>美国</w:t>
            </w:r>
            <w:r w:rsidRPr="00CB37D0">
              <w:rPr>
                <w:rFonts w:ascii="宋体" w:hAnsi="宋体" w:cs="微软雅黑"/>
                <w:color w:val="000000"/>
                <w:kern w:val="0"/>
                <w:sz w:val="24"/>
                <w:szCs w:val="24"/>
              </w:rPr>
              <w:t>/</w:t>
            </w:r>
            <w:r w:rsidRPr="00CB37D0">
              <w:rPr>
                <w:rFonts w:ascii="宋体" w:hAnsi="宋体" w:cs="微软雅黑" w:hint="eastAsia"/>
                <w:color w:val="000000"/>
                <w:kern w:val="0"/>
                <w:sz w:val="24"/>
                <w:szCs w:val="24"/>
              </w:rPr>
              <w:t>芝加哥</w:t>
            </w:r>
          </w:p>
        </w:tc>
        <w:tc>
          <w:tcPr>
            <w:tcW w:w="119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color w:val="000000"/>
                <w:kern w:val="0"/>
                <w:sz w:val="24"/>
                <w:szCs w:val="24"/>
              </w:rPr>
            </w:pPr>
            <w:r w:rsidRPr="00CB37D0">
              <w:rPr>
                <w:rFonts w:ascii="宋体" w:hAnsi="宋体" w:cs="微软雅黑"/>
                <w:color w:val="000000"/>
                <w:kern w:val="0"/>
                <w:sz w:val="24"/>
                <w:szCs w:val="24"/>
              </w:rPr>
              <w:t>9</w:t>
            </w:r>
            <w:r w:rsidRPr="00CB37D0">
              <w:rPr>
                <w:rFonts w:ascii="宋体" w:hAnsi="宋体" w:cs="微软雅黑" w:hint="eastAsia"/>
                <w:color w:val="000000"/>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7</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浙江出口商品（大阪）交易会</w:t>
            </w:r>
          </w:p>
        </w:tc>
        <w:tc>
          <w:tcPr>
            <w:tcW w:w="221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color w:val="000000"/>
                <w:kern w:val="0"/>
                <w:sz w:val="24"/>
                <w:szCs w:val="24"/>
              </w:rPr>
            </w:pPr>
            <w:r w:rsidRPr="00CB37D0">
              <w:rPr>
                <w:rFonts w:ascii="宋体" w:hAnsi="宋体" w:cs="微软雅黑" w:hint="eastAsia"/>
                <w:color w:val="000000"/>
                <w:kern w:val="0"/>
                <w:sz w:val="24"/>
                <w:szCs w:val="24"/>
              </w:rPr>
              <w:t>日本</w:t>
            </w:r>
            <w:r w:rsidRPr="00CB37D0">
              <w:rPr>
                <w:rFonts w:ascii="宋体" w:hAnsi="宋体" w:cs="微软雅黑"/>
                <w:color w:val="000000"/>
                <w:kern w:val="0"/>
                <w:sz w:val="24"/>
                <w:szCs w:val="24"/>
              </w:rPr>
              <w:t>/</w:t>
            </w:r>
            <w:r w:rsidRPr="00CB37D0">
              <w:rPr>
                <w:rFonts w:ascii="宋体" w:hAnsi="宋体" w:cs="微软雅黑" w:hint="eastAsia"/>
                <w:color w:val="000000"/>
                <w:kern w:val="0"/>
                <w:sz w:val="24"/>
                <w:szCs w:val="24"/>
              </w:rPr>
              <w:t>大阪</w:t>
            </w:r>
          </w:p>
        </w:tc>
        <w:tc>
          <w:tcPr>
            <w:tcW w:w="119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color w:val="000000"/>
                <w:kern w:val="0"/>
                <w:sz w:val="24"/>
                <w:szCs w:val="24"/>
              </w:rPr>
            </w:pPr>
            <w:r w:rsidRPr="00CB37D0">
              <w:rPr>
                <w:rFonts w:ascii="宋体" w:hAnsi="宋体" w:cs="微软雅黑"/>
                <w:color w:val="000000"/>
                <w:kern w:val="0"/>
                <w:sz w:val="24"/>
                <w:szCs w:val="24"/>
              </w:rPr>
              <w:t>9</w:t>
            </w:r>
            <w:r w:rsidRPr="00CB37D0">
              <w:rPr>
                <w:rFonts w:ascii="宋体" w:hAnsi="宋体" w:cs="微软雅黑" w:hint="eastAsia"/>
                <w:color w:val="000000"/>
                <w:kern w:val="0"/>
                <w:sz w:val="24"/>
                <w:szCs w:val="24"/>
              </w:rPr>
              <w:t>月</w:t>
            </w:r>
          </w:p>
        </w:tc>
      </w:tr>
      <w:tr w:rsidR="00CC7CF4" w:rsidRPr="00CB37D0" w:rsidTr="0019274A">
        <w:trPr>
          <w:trHeight w:val="464"/>
          <w:jc w:val="center"/>
        </w:trPr>
        <w:tc>
          <w:tcPr>
            <w:tcW w:w="733" w:type="dxa"/>
            <w:tcBorders>
              <w:top w:val="single" w:sz="4" w:space="0" w:color="auto"/>
              <w:left w:val="single" w:sz="4" w:space="0" w:color="auto"/>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hAnsi="宋体" w:cs="微软雅黑"/>
                <w:kern w:val="0"/>
                <w:sz w:val="24"/>
                <w:szCs w:val="24"/>
              </w:rPr>
            </w:pPr>
            <w:r w:rsidRPr="00CB37D0">
              <w:rPr>
                <w:rFonts w:ascii="宋体" w:hAnsi="宋体" w:cs="微软雅黑"/>
                <w:kern w:val="0"/>
                <w:sz w:val="24"/>
                <w:szCs w:val="24"/>
              </w:rPr>
              <w:t>8</w:t>
            </w:r>
          </w:p>
        </w:tc>
        <w:tc>
          <w:tcPr>
            <w:tcW w:w="445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left"/>
              <w:rPr>
                <w:rFonts w:ascii="宋体" w:cs="微软雅黑"/>
                <w:kern w:val="0"/>
                <w:sz w:val="24"/>
                <w:szCs w:val="24"/>
              </w:rPr>
            </w:pPr>
            <w:r w:rsidRPr="00CB37D0">
              <w:rPr>
                <w:rFonts w:ascii="宋体" w:hAnsi="宋体" w:cs="微软雅黑" w:hint="eastAsia"/>
                <w:kern w:val="0"/>
                <w:sz w:val="24"/>
                <w:szCs w:val="24"/>
              </w:rPr>
              <w:t>美国拉斯维加斯国际汽车零部件展览会</w:t>
            </w:r>
          </w:p>
        </w:tc>
        <w:tc>
          <w:tcPr>
            <w:tcW w:w="2216" w:type="dxa"/>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color w:val="000000"/>
                <w:kern w:val="0"/>
                <w:sz w:val="24"/>
                <w:szCs w:val="24"/>
              </w:rPr>
            </w:pPr>
            <w:r w:rsidRPr="00CB37D0">
              <w:rPr>
                <w:rFonts w:ascii="宋体" w:hAnsi="宋体" w:cs="微软雅黑" w:hint="eastAsia"/>
                <w:color w:val="000000"/>
                <w:kern w:val="0"/>
                <w:sz w:val="24"/>
                <w:szCs w:val="24"/>
              </w:rPr>
              <w:t>美国</w:t>
            </w:r>
            <w:r w:rsidRPr="00CB37D0">
              <w:rPr>
                <w:rFonts w:ascii="宋体" w:hAnsi="宋体" w:cs="微软雅黑"/>
                <w:color w:val="000000"/>
                <w:kern w:val="0"/>
                <w:sz w:val="24"/>
                <w:szCs w:val="24"/>
              </w:rPr>
              <w:t>/</w:t>
            </w:r>
            <w:r w:rsidRPr="00CB37D0">
              <w:rPr>
                <w:rFonts w:ascii="宋体" w:hAnsi="宋体" w:cs="微软雅黑" w:hint="eastAsia"/>
                <w:color w:val="000000"/>
                <w:kern w:val="0"/>
                <w:sz w:val="24"/>
                <w:szCs w:val="24"/>
              </w:rPr>
              <w:t>拉斯维加斯</w:t>
            </w:r>
          </w:p>
        </w:tc>
        <w:tc>
          <w:tcPr>
            <w:tcW w:w="1198" w:type="dxa"/>
            <w:gridSpan w:val="2"/>
            <w:tcBorders>
              <w:top w:val="single" w:sz="4" w:space="0" w:color="auto"/>
              <w:left w:val="nil"/>
              <w:bottom w:val="single" w:sz="4" w:space="0" w:color="auto"/>
              <w:right w:val="single" w:sz="4" w:space="0" w:color="auto"/>
            </w:tcBorders>
            <w:vAlign w:val="center"/>
          </w:tcPr>
          <w:p w:rsidR="00CC7CF4" w:rsidRPr="00CB37D0" w:rsidRDefault="00CC7CF4" w:rsidP="0019274A">
            <w:pPr>
              <w:widowControl/>
              <w:spacing w:line="320" w:lineRule="exact"/>
              <w:jc w:val="center"/>
              <w:rPr>
                <w:rFonts w:ascii="宋体" w:cs="微软雅黑"/>
                <w:color w:val="000000"/>
                <w:kern w:val="0"/>
                <w:sz w:val="24"/>
                <w:szCs w:val="24"/>
              </w:rPr>
            </w:pPr>
            <w:r w:rsidRPr="00CB37D0">
              <w:rPr>
                <w:rFonts w:ascii="宋体" w:hAnsi="宋体" w:cs="微软雅黑"/>
                <w:color w:val="000000"/>
                <w:kern w:val="0"/>
                <w:sz w:val="24"/>
                <w:szCs w:val="24"/>
              </w:rPr>
              <w:t>11</w:t>
            </w:r>
            <w:r w:rsidRPr="00CB37D0">
              <w:rPr>
                <w:rFonts w:ascii="宋体" w:hAnsi="宋体" w:cs="微软雅黑" w:hint="eastAsia"/>
                <w:color w:val="000000"/>
                <w:kern w:val="0"/>
                <w:sz w:val="24"/>
                <w:szCs w:val="24"/>
              </w:rPr>
              <w:t>月</w:t>
            </w:r>
          </w:p>
        </w:tc>
      </w:tr>
    </w:tbl>
    <w:p w:rsidR="00CC7CF4" w:rsidRDefault="00CC7CF4" w:rsidP="005E3AF7">
      <w:pPr>
        <w:spacing w:line="500" w:lineRule="exact"/>
      </w:pPr>
    </w:p>
    <w:sectPr w:rsidR="00CC7CF4" w:rsidSect="00165A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
    <w:altName w:val="??_GB2312"/>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微软雅黑"/>
    <w:panose1 w:val="00000000000000000000"/>
    <w:charset w:val="86"/>
    <w:family w:val="auto"/>
    <w:notTrueType/>
    <w:pitch w:val="default"/>
    <w:sig w:usb0="00000287" w:usb1="080E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D2B"/>
    <w:rsid w:val="001451B7"/>
    <w:rsid w:val="00165AE5"/>
    <w:rsid w:val="0019274A"/>
    <w:rsid w:val="002F3D2B"/>
    <w:rsid w:val="005622A2"/>
    <w:rsid w:val="005E3AF7"/>
    <w:rsid w:val="00637876"/>
    <w:rsid w:val="00653101"/>
    <w:rsid w:val="00687B77"/>
    <w:rsid w:val="008904A5"/>
    <w:rsid w:val="00904633"/>
    <w:rsid w:val="00912EC1"/>
    <w:rsid w:val="009B5D26"/>
    <w:rsid w:val="009D3C27"/>
    <w:rsid w:val="00A46E79"/>
    <w:rsid w:val="00A742F9"/>
    <w:rsid w:val="00AF1A2B"/>
    <w:rsid w:val="00BE52FA"/>
    <w:rsid w:val="00BF69D1"/>
    <w:rsid w:val="00C0727D"/>
    <w:rsid w:val="00C8105D"/>
    <w:rsid w:val="00CA3706"/>
    <w:rsid w:val="00CA54E6"/>
    <w:rsid w:val="00CB37D0"/>
    <w:rsid w:val="00CC7CF4"/>
    <w:rsid w:val="00DC0E4E"/>
    <w:rsid w:val="00E342E5"/>
    <w:rsid w:val="00ED5271"/>
    <w:rsid w:val="00F42DDB"/>
    <w:rsid w:val="00FA2617"/>
    <w:rsid w:val="00FC7190"/>
    <w:rsid w:val="12A828F1"/>
    <w:rsid w:val="303C46AC"/>
    <w:rsid w:val="322669BB"/>
    <w:rsid w:val="6B3C16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E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5AE5"/>
    <w:pPr>
      <w:spacing w:before="100" w:beforeAutospacing="1"/>
    </w:pPr>
    <w:rPr>
      <w:rFonts w:ascii="Times New Roman" w:hAnsi="Times New Roman"/>
      <w:szCs w:val="21"/>
    </w:rPr>
  </w:style>
  <w:style w:type="character" w:customStyle="1" w:styleId="BodyTextChar">
    <w:name w:val="Body Text Char"/>
    <w:basedOn w:val="DefaultParagraphFont"/>
    <w:link w:val="BodyText"/>
    <w:uiPriority w:val="99"/>
    <w:locked/>
    <w:rsid w:val="00165AE5"/>
    <w:rPr>
      <w:rFonts w:ascii="Times New Roman" w:eastAsia="宋体" w:hAnsi="Times New Roman" w:cs="Times New Roman"/>
      <w:sz w:val="21"/>
      <w:szCs w:val="21"/>
    </w:rPr>
  </w:style>
  <w:style w:type="paragraph" w:styleId="BalloonText">
    <w:name w:val="Balloon Text"/>
    <w:basedOn w:val="Normal"/>
    <w:link w:val="BalloonTextChar"/>
    <w:uiPriority w:val="99"/>
    <w:rsid w:val="00165AE5"/>
    <w:rPr>
      <w:sz w:val="18"/>
      <w:szCs w:val="18"/>
    </w:rPr>
  </w:style>
  <w:style w:type="character" w:customStyle="1" w:styleId="BalloonTextChar">
    <w:name w:val="Balloon Text Char"/>
    <w:basedOn w:val="DefaultParagraphFont"/>
    <w:link w:val="BalloonText"/>
    <w:uiPriority w:val="99"/>
    <w:semiHidden/>
    <w:locked/>
    <w:rsid w:val="00165AE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5</Pages>
  <Words>311</Words>
  <Characters>1777</Characters>
  <Application>Microsoft Office Outlook</Application>
  <DocSecurity>0</DocSecurity>
  <Lines>0</Lines>
  <Paragraphs>0</Paragraphs>
  <ScaleCrop>false</ScaleCrop>
  <Company>nhsw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Xiangll</dc:creator>
  <cp:keywords/>
  <dc:description/>
  <cp:lastModifiedBy>LI</cp:lastModifiedBy>
  <cp:revision>7</cp:revision>
  <cp:lastPrinted>2016-01-08T03:18:00Z</cp:lastPrinted>
  <dcterms:created xsi:type="dcterms:W3CDTF">2016-01-07T07:51:00Z</dcterms:created>
  <dcterms:modified xsi:type="dcterms:W3CDTF">2017-01-13T02:10:00Z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