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宁波市合作共建产业技术研究院专项资金申报书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（2016年10月31日后合作共建）</w:t>
      </w:r>
    </w:p>
    <w:p>
      <w:pPr>
        <w:snapToGrid w:val="0"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           年度）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申报单位（盖章）：</w:t>
      </w:r>
    </w:p>
    <w:p>
      <w:pPr>
        <w:snapToGrid w:val="0"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推荐单位（盖章）：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宁波市科学技术局制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2017年10月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填表说明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一、本表用于宁波市合作共建产业技术研究院专项建设资金申请，填报内容和数据必须真实可靠。本表各栏不够填写可增附页。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二、报送材料包括申请表和附件两个部分。登录</w:t>
      </w:r>
      <w:r>
        <w:rPr>
          <w:rFonts w:ascii="仿宋" w:hAnsi="仿宋" w:eastAsia="仿宋"/>
          <w:sz w:val="30"/>
          <w:szCs w:val="30"/>
        </w:rPr>
        <w:t>http://program.sti.gov.cn/</w:t>
      </w:r>
      <w:r>
        <w:rPr>
          <w:rFonts w:hint="eastAsia" w:ascii="仿宋" w:hAnsi="仿宋" w:eastAsia="仿宋"/>
          <w:sz w:val="30"/>
          <w:szCs w:val="30"/>
        </w:rPr>
        <w:t>《宁波市科技管理信息系统V3》，按照相关要求进行网上申报，生成的文档用A4纸分别装订成册，并经归口管理部门审核推荐，向市科技综合服务中心提交纸质申报材料一式二份。附件材料应包括：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1、合作共建协议（复印件）；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营业执照副本</w:t>
      </w:r>
      <w:r>
        <w:rPr>
          <w:rFonts w:hint="eastAsia" w:ascii="仿宋" w:hAnsi="仿宋" w:eastAsia="仿宋"/>
          <w:sz w:val="30"/>
          <w:szCs w:val="30"/>
        </w:rPr>
        <w:t>（复印件）；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3、建设方案及年度实施计划，包括引进技术、人员、团队、设备设施等基本情况及有关证明材料；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4、科研基建和科研设备购置经费详细清单、凭据（复印件）及预算；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5、资金来源构成；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6、预期科研成果、知识产权产出和经济效益；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7、所在地政府资金投入情况及证明（复印件）；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8、其他。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三、正确填报引进技术、人员、团队、设备设施等基本情况及有关证明材料。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 xml:space="preserve">合作共建产业技术研究院专项资金申报表                            </w:t>
      </w:r>
    </w:p>
    <w:tbl>
      <w:tblPr>
        <w:tblStyle w:val="9"/>
        <w:tblW w:w="9782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2"/>
        <w:gridCol w:w="519"/>
        <w:gridCol w:w="676"/>
        <w:gridCol w:w="370"/>
        <w:gridCol w:w="838"/>
        <w:gridCol w:w="1008"/>
        <w:gridCol w:w="1547"/>
        <w:gridCol w:w="154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研究院名称</w:t>
            </w:r>
          </w:p>
        </w:tc>
        <w:tc>
          <w:tcPr>
            <w:tcW w:w="7800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合作共建单位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签约日期</w:t>
            </w:r>
          </w:p>
        </w:tc>
        <w:tc>
          <w:tcPr>
            <w:tcW w:w="2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类    别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/>
                <w:sz w:val="24"/>
                <w:szCs w:val="24"/>
              </w:rPr>
              <w:instrText xml:space="preserve"> FORMCHECKBOX </w:instrText>
            </w:r>
            <w:r>
              <w:rPr>
                <w:rFonts w:ascii="楷体" w:hAnsi="楷体" w:eastAsia="楷体"/>
                <w:sz w:val="24"/>
                <w:szCs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事业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/>
                <w:sz w:val="24"/>
                <w:szCs w:val="24"/>
              </w:rPr>
              <w:instrText xml:space="preserve"> FORMCHECKBOX </w:instrText>
            </w:r>
            <w:r>
              <w:rPr>
                <w:rFonts w:ascii="楷体" w:hAnsi="楷体" w:eastAsia="楷体"/>
                <w:sz w:val="24"/>
                <w:szCs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  立  日  期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建设周期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月    ——　   　年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  人 代  表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社会</w:t>
            </w:r>
            <w:r>
              <w:rPr>
                <w:rFonts w:ascii="楷体" w:hAnsi="楷体" w:eastAsia="楷体"/>
                <w:sz w:val="24"/>
                <w:szCs w:val="24"/>
              </w:rPr>
              <w:t>统一信用代码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    系   人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移动</w:t>
            </w:r>
            <w:r>
              <w:rPr>
                <w:rFonts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投资规模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万元     </w:t>
            </w:r>
          </w:p>
        </w:tc>
        <w:tc>
          <w:tcPr>
            <w:tcW w:w="2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ind w:left="2040" w:hanging="2040" w:hangingChars="85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其中，科研基建费用总额：      万元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2520" w:hanging="2520" w:hangingChars="105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其中，科研设备购置总额：</w:t>
            </w:r>
          </w:p>
          <w:p>
            <w:pPr>
              <w:snapToGrid w:val="0"/>
              <w:spacing w:line="0" w:lineRule="atLeast"/>
              <w:ind w:left="2235" w:leftChars="950" w:hanging="240" w:hangingChars="1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万元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申请补助总额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万元</w:t>
            </w:r>
          </w:p>
        </w:tc>
        <w:tc>
          <w:tcPr>
            <w:tcW w:w="2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其中，申请科研基建经费补助         万元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其中，申请科研设备购置经费补助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注册资金情况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注册资金（万元）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实际注册（万元）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第一年度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第二年度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第三年度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第四年度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第五年度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建设经费情况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总投入</w:t>
            </w:r>
          </w:p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（万元）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其中，科研基建经费（万元）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其中，科研设备</w:t>
            </w:r>
          </w:p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购置经费（万元）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其中，区县（市）按计划到位资金（万元）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申请专项资金（万元）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  计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引进资金情况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年  度 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引进总资产（万元）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其中：引进资金（万元）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其中：引进科研仪器折价</w:t>
            </w:r>
          </w:p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（万元）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其中：引进科技成果折价</w:t>
            </w:r>
          </w:p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引进资产占总投入（%）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引进总人数（人）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占研究院所总人数（%）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引进创新团队数（个）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派驻人员具有高级职称或博士学历人员数（人）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高级职称或博士学历人员数占派驻人员比（%）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推荐单位意见：</w:t>
            </w: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盖章：</w:t>
            </w: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ind w:left="284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5404"/>
    <w:rsid w:val="000B3B92"/>
    <w:rsid w:val="000C6326"/>
    <w:rsid w:val="00114915"/>
    <w:rsid w:val="00180615"/>
    <w:rsid w:val="003854C5"/>
    <w:rsid w:val="0038661F"/>
    <w:rsid w:val="003B6ACD"/>
    <w:rsid w:val="00413C7F"/>
    <w:rsid w:val="00437CA2"/>
    <w:rsid w:val="0048332E"/>
    <w:rsid w:val="00510A97"/>
    <w:rsid w:val="0053337E"/>
    <w:rsid w:val="005347E0"/>
    <w:rsid w:val="005C3423"/>
    <w:rsid w:val="006544F1"/>
    <w:rsid w:val="00751B87"/>
    <w:rsid w:val="0077632C"/>
    <w:rsid w:val="007A0159"/>
    <w:rsid w:val="007F2896"/>
    <w:rsid w:val="009B44DA"/>
    <w:rsid w:val="00A1153B"/>
    <w:rsid w:val="00A54E36"/>
    <w:rsid w:val="00B14B18"/>
    <w:rsid w:val="00B53AF0"/>
    <w:rsid w:val="00C0618D"/>
    <w:rsid w:val="00CD293C"/>
    <w:rsid w:val="00D12F40"/>
    <w:rsid w:val="00EB551C"/>
    <w:rsid w:val="00F04089"/>
    <w:rsid w:val="00F56890"/>
    <w:rsid w:val="00FC2E12"/>
    <w:rsid w:val="26C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Char"/>
    <w:basedOn w:val="13"/>
    <w:link w:val="2"/>
    <w:semiHidden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2017-10-23T01:54:00Z</dcterms:created>
  <dc:creator>李西亮</dc:creator>
  <cp:lastModifiedBy>县企服中心吴易容</cp:lastModifiedBy>
  <cp:lastPrinted>2017-10-23T08:37:00Z</cp:lastPrinted>
  <dcterms:modified xsi:type="dcterms:W3CDTF">2017-12-27T03:24:37Z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