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BFBFBF" w:sz="6" w:space="0"/>
        </w:pBdr>
        <w:spacing w:line="679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关于开展第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12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3届广交会自购展位补助及备案登记</w:t>
      </w:r>
    </w:p>
    <w:p>
      <w:pPr>
        <w:widowControl/>
        <w:pBdr>
          <w:bottom w:val="single" w:color="BFBFBF" w:sz="6" w:space="0"/>
        </w:pBdr>
        <w:spacing w:line="679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工作的通知</w:t>
      </w:r>
    </w:p>
    <w:p>
      <w:pPr>
        <w:widowControl/>
        <w:spacing w:line="500" w:lineRule="atLeast"/>
        <w:ind w:firstLine="38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各镇（乡）、街道及各相关企业：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第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3届广交会开幕在即，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8年度我县继续实施对自购广交会展位的补助措施，同时即日起开展第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3届广交会自购展位备案登记工作。具体事项通知如下：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一、资格条件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在宁海县依法注册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,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具有企业法人资格且拥有进出口经营权；近两年在外经贸业务管理、财务管理、税收管理、外汇管理、海关管理等方面无违法行为。</w:t>
      </w:r>
    </w:p>
    <w:p>
      <w:pPr>
        <w:widowControl/>
        <w:spacing w:line="560" w:lineRule="exact"/>
        <w:ind w:firstLine="562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二、申报程序</w:t>
      </w:r>
    </w:p>
    <w:p>
      <w:pPr>
        <w:widowControl/>
        <w:spacing w:line="560" w:lineRule="exact"/>
        <w:ind w:firstLine="70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广交会自购展位补助申报按展位登记→资料审核→现场核实→资金申报的程序进行操作。</w:t>
      </w:r>
    </w:p>
    <w:p>
      <w:pPr>
        <w:widowControl/>
        <w:spacing w:line="560" w:lineRule="exact"/>
        <w:ind w:firstLine="689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、展位登记。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符合申报条件的企业在规定期限内向县商务局外贸科提交《广交会联营企业展位备案登记表》（附件）。广交会联营展位登记期限为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8年3月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6日起至4月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日截止，逾期不予登记。</w:t>
      </w:r>
    </w:p>
    <w:p>
      <w:pPr>
        <w:widowControl/>
        <w:spacing w:line="560" w:lineRule="exact"/>
        <w:ind w:firstLine="562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、现场核实。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根据企业的联营展位信息登记情况，县商务局外贸科工作人员将在广交会展期期间进行现场核实，并请企业自行拍好展位照片。经核实联营情况属实的由工作人员当场在《广交会联营企业展位核实确认书》上签字生效。</w:t>
      </w:r>
    </w:p>
    <w:p>
      <w:pPr>
        <w:widowControl/>
        <w:spacing w:line="560" w:lineRule="exact"/>
        <w:ind w:firstLine="562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、申报材料。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经现场核实确认的拟定于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9年初进行资金申报，申报时提供以下材料：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）《广交会自购企业展位核实确认书》（附件）；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）自购展位合作协议、付费收据凭证（发票）等相关材料复印件；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）展期内的含楣板的展位照片及参展证明照片（请企业参展时及时拍下，打印保存好以做申报材料）。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注：企业提供资料必须准确无误，如有不符，企业承担一切经济责任和法律责任。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三、补助金额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对于符合条件的企业，经认定后，给予每个展位不超过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万元的补助（对交易团已分配展位的企业原则上不予支持），此奖励每家企业全年最高不超过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万元。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yellow"/>
        </w:rPr>
        <w:t>请各企业填好第</w:t>
      </w:r>
      <w:r>
        <w:rPr>
          <w:rFonts w:ascii="仿宋" w:hAnsi="仿宋" w:eastAsia="仿宋" w:cs="宋体"/>
          <w:color w:val="000000"/>
          <w:kern w:val="0"/>
          <w:sz w:val="28"/>
          <w:szCs w:val="28"/>
          <w:highlight w:val="yellow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yellow"/>
        </w:rPr>
        <w:t>3届广交会联营企业展位备案登记表，并由法人签字盖章后，交至宁海县商务局对外经济贸易科（桃源南路</w:t>
      </w:r>
      <w:r>
        <w:rPr>
          <w:rFonts w:ascii="仿宋" w:hAnsi="仿宋" w:eastAsia="仿宋" w:cs="宋体"/>
          <w:color w:val="000000"/>
          <w:kern w:val="0"/>
          <w:sz w:val="28"/>
          <w:szCs w:val="28"/>
          <w:highlight w:val="yellow"/>
        </w:rPr>
        <w:t>47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yellow"/>
        </w:rPr>
        <w:t>号</w:t>
      </w:r>
      <w:r>
        <w:rPr>
          <w:rFonts w:ascii="仿宋" w:hAnsi="仿宋" w:eastAsia="仿宋" w:cs="宋体"/>
          <w:color w:val="000000"/>
          <w:kern w:val="0"/>
          <w:sz w:val="28"/>
          <w:szCs w:val="28"/>
          <w:highlight w:val="yellow"/>
        </w:rPr>
        <w:t>404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yellow"/>
        </w:rPr>
        <w:t>室）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联系人：项莉莉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戴狄狄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65578705  65578706</w:t>
      </w:r>
      <w:r>
        <w:rPr>
          <w:rFonts w:ascii="仿宋" w:hAnsi="仿宋" w:eastAsia="仿宋" w:cs="宋体"/>
          <w:color w:val="000000"/>
          <w:kern w:val="0"/>
          <w:sz w:val="19"/>
          <w:szCs w:val="19"/>
        </w:rPr>
        <w:t xml:space="preserve">  </w:t>
      </w:r>
    </w:p>
    <w:p>
      <w:pPr>
        <w:widowControl/>
        <w:spacing w:line="560" w:lineRule="exact"/>
        <w:ind w:firstLine="56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传真：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83523052</w:t>
      </w: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</w:t>
      </w:r>
      <w:bookmarkStart w:id="0" w:name="_GoBack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第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3届广交会联营企业展位备案登记表</w:t>
      </w:r>
    </w:p>
    <w:bookmarkEnd w:id="0"/>
    <w:p>
      <w:pPr>
        <w:widowControl/>
        <w:spacing w:line="500" w:lineRule="atLeast"/>
        <w:ind w:firstLine="6160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500" w:lineRule="atLeast"/>
        <w:ind w:firstLine="6020" w:firstLineChars="2150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宁海县商务局</w:t>
      </w:r>
    </w:p>
    <w:p>
      <w:pPr>
        <w:widowControl/>
        <w:spacing w:line="500" w:lineRule="atLeast"/>
        <w:ind w:firstLine="5740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8年3月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6日</w:t>
      </w:r>
    </w:p>
    <w:p/>
    <w:p/>
    <w:p/>
    <w:p/>
    <w:p/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附件</w:t>
      </w:r>
    </w:p>
    <w:p>
      <w:pPr>
        <w:spacing w:line="5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ascii="仿宋" w:hAnsi="仿宋" w:eastAsia="仿宋"/>
          <w:sz w:val="32"/>
          <w:szCs w:val="32"/>
          <w:u w:val="single"/>
        </w:rPr>
        <w:t xml:space="preserve"> 12</w:t>
      </w:r>
      <w:r>
        <w:rPr>
          <w:rFonts w:hint="eastAsia" w:ascii="仿宋" w:hAnsi="仿宋" w:eastAsia="仿宋"/>
          <w:sz w:val="32"/>
          <w:szCs w:val="32"/>
          <w:u w:val="single"/>
        </w:rPr>
        <w:t>3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届广交会联营企业展位备案登记表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0"/>
        <w:gridCol w:w="900"/>
        <w:gridCol w:w="900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所属乡镇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传真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展会期间联系人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88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pStyle w:val="5"/>
              <w:shd w:val="clear" w:color="auto" w:fill="auto"/>
              <w:spacing w:line="240" w:lineRule="auto"/>
              <w:ind w:firstLine="617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960" w:type="dxa"/>
            <w:gridSpan w:val="3"/>
            <w:vAlign w:val="center"/>
          </w:tcPr>
          <w:p>
            <w:pPr>
              <w:pStyle w:val="5"/>
              <w:shd w:val="clear" w:color="auto" w:fill="auto"/>
              <w:spacing w:line="240" w:lineRule="auto"/>
              <w:ind w:firstLine="61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联营企业名称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展期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联营价格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展区名称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展位号码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0" w:type="dxa"/>
            <w:gridSpan w:val="3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0" w:type="dxa"/>
            <w:gridSpan w:val="3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000" w:type="dxa"/>
            <w:gridSpan w:val="7"/>
          </w:tcPr>
          <w:p>
            <w:pPr>
              <w:pStyle w:val="5"/>
              <w:shd w:val="clear" w:color="auto" w:fill="auto"/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申请企业负责人签字：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pStyle w:val="5"/>
              <w:shd w:val="clear" w:color="auto" w:fill="auto"/>
              <w:spacing w:line="240" w:lineRule="auto"/>
              <w:ind w:firstLine="5400" w:firstLineChars="22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pStyle w:val="5"/>
              <w:ind w:left="2581" w:leftChars="1229" w:firstLine="2640" w:firstLineChars="1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60" w:lineRule="exact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备注：本表需提供打印件，展位号码包含展馆号、楼层号和展位号。</w:t>
      </w:r>
    </w:p>
    <w:p>
      <w:pPr>
        <w:spacing w:line="460" w:lineRule="exact"/>
        <w:rPr>
          <w:rFonts w:ascii="仿宋" w:hAnsi="仿宋" w:eastAsia="仿宋" w:cs="Arial"/>
          <w:sz w:val="28"/>
          <w:szCs w:val="28"/>
          <w:u w:val="dash"/>
        </w:rPr>
      </w:pPr>
      <w:r>
        <w:rPr>
          <w:rFonts w:ascii="仿宋" w:hAnsi="仿宋" w:eastAsia="仿宋" w:cs="Arial"/>
          <w:sz w:val="28"/>
          <w:szCs w:val="28"/>
          <w:u w:val="dash"/>
        </w:rPr>
        <w:t xml:space="preserve">                                                                              </w:t>
      </w:r>
    </w:p>
    <w:p>
      <w:pPr>
        <w:spacing w:line="4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</w:t>
      </w:r>
      <w:r>
        <w:rPr>
          <w:rFonts w:ascii="仿宋" w:hAnsi="仿宋" w:eastAsia="仿宋" w:cs="Arial"/>
          <w:sz w:val="32"/>
          <w:szCs w:val="32"/>
          <w:u w:val="single"/>
        </w:rPr>
        <w:t xml:space="preserve"> 12</w:t>
      </w:r>
      <w:r>
        <w:rPr>
          <w:rFonts w:hint="eastAsia" w:ascii="仿宋" w:hAnsi="仿宋" w:eastAsia="仿宋" w:cs="Arial"/>
          <w:sz w:val="32"/>
          <w:szCs w:val="32"/>
          <w:u w:val="single"/>
        </w:rPr>
        <w:t>3</w:t>
      </w:r>
      <w:r>
        <w:rPr>
          <w:rFonts w:ascii="仿宋" w:hAnsi="仿宋" w:eastAsia="仿宋" w:cs="Arial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</w:rPr>
        <w:t>广交会联营企业展位核实确认书</w:t>
      </w:r>
    </w:p>
    <w:p>
      <w:pPr>
        <w:spacing w:line="5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经现场核实，确认第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3届广交会宁海县企业联营展位情况如下：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756"/>
        <w:gridCol w:w="1470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7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申请企业名称</w:t>
            </w:r>
          </w:p>
        </w:tc>
        <w:tc>
          <w:tcPr>
            <w:tcW w:w="7163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7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联营企业名称</w:t>
            </w:r>
          </w:p>
        </w:tc>
        <w:tc>
          <w:tcPr>
            <w:tcW w:w="7163" w:type="dxa"/>
            <w:gridSpan w:val="3"/>
          </w:tcPr>
          <w:p>
            <w:pPr>
              <w:tabs>
                <w:tab w:val="left" w:pos="2715"/>
              </w:tabs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3" w:type="dxa"/>
            <w:gridSpan w:val="2"/>
          </w:tcPr>
          <w:p>
            <w:pPr>
              <w:spacing w:line="500" w:lineRule="exact"/>
              <w:ind w:left="11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展期：第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届广交会第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期</w:t>
            </w:r>
          </w:p>
        </w:tc>
        <w:tc>
          <w:tcPr>
            <w:tcW w:w="147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展位号</w:t>
            </w:r>
          </w:p>
        </w:tc>
        <w:tc>
          <w:tcPr>
            <w:tcW w:w="2937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000" w:type="dxa"/>
            <w:gridSpan w:val="4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情况是否属实：是（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），否（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）；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有否参展证明：有（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），无（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）；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是否特装：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是（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），否（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4593" w:type="dxa"/>
            <w:gridSpan w:val="2"/>
            <w:tcBorders>
              <w:top w:val="nil"/>
            </w:tcBorders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企业参展人员（签名）：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2640" w:firstLineChars="1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4407" w:type="dxa"/>
            <w:gridSpan w:val="2"/>
            <w:tcBorders>
              <w:top w:val="nil"/>
            </w:tcBorders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县商务局现场核实人员（签名）：</w:t>
            </w:r>
          </w:p>
          <w:p>
            <w:pPr>
              <w:spacing w:line="4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2520" w:firstLineChars="1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请企业参展时及时拍下展期内的含楣板的展位照片及参展证明照片，打印保存好以做日后申报材料。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61"/>
    <w:rsid w:val="00017C26"/>
    <w:rsid w:val="000C2E61"/>
    <w:rsid w:val="00193A4B"/>
    <w:rsid w:val="001D0B7B"/>
    <w:rsid w:val="001D3A1C"/>
    <w:rsid w:val="001F4DF2"/>
    <w:rsid w:val="002671DC"/>
    <w:rsid w:val="002A209D"/>
    <w:rsid w:val="002C55F0"/>
    <w:rsid w:val="00323E86"/>
    <w:rsid w:val="00334EA1"/>
    <w:rsid w:val="003B6DA9"/>
    <w:rsid w:val="0059123A"/>
    <w:rsid w:val="005B4B10"/>
    <w:rsid w:val="006070C6"/>
    <w:rsid w:val="0061594E"/>
    <w:rsid w:val="0068274B"/>
    <w:rsid w:val="007A7713"/>
    <w:rsid w:val="009B36EB"/>
    <w:rsid w:val="009B45C3"/>
    <w:rsid w:val="00A072CD"/>
    <w:rsid w:val="00A932AE"/>
    <w:rsid w:val="00AF2A7F"/>
    <w:rsid w:val="00B00497"/>
    <w:rsid w:val="00B2681F"/>
    <w:rsid w:val="00BD4F39"/>
    <w:rsid w:val="00BD5852"/>
    <w:rsid w:val="00BE35FB"/>
    <w:rsid w:val="00C93E94"/>
    <w:rsid w:val="00D9234C"/>
    <w:rsid w:val="00DD57FD"/>
    <w:rsid w:val="00DF05D7"/>
    <w:rsid w:val="00E035B8"/>
    <w:rsid w:val="00E43CE0"/>
    <w:rsid w:val="00EF7D84"/>
    <w:rsid w:val="00F70B53"/>
    <w:rsid w:val="00F74BE1"/>
    <w:rsid w:val="00FF2C11"/>
    <w:rsid w:val="00FF64E8"/>
    <w:rsid w:val="2AB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hd w:val="clear" w:color="auto" w:fill="FFFFFF"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8">
    <w:name w:val="标题 2 Char"/>
    <w:basedOn w:val="6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apple-converted-space"/>
    <w:basedOn w:val="6"/>
    <w:uiPriority w:val="99"/>
    <w:rPr>
      <w:rFonts w:cs="Times New Roman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205</Words>
  <Characters>1169</Characters>
  <Lines>9</Lines>
  <Paragraphs>2</Paragraphs>
  <TotalTime>0</TotalTime>
  <ScaleCrop>false</ScaleCrop>
  <LinksUpToDate>false</LinksUpToDate>
  <CharactersWithSpaces>1372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2018-03-26T07:26:00Z</dcterms:created>
  <dc:creator>XTJ</dc:creator>
  <cp:lastModifiedBy>县企服中心小丁</cp:lastModifiedBy>
  <dcterms:modified xsi:type="dcterms:W3CDTF">2018-03-28T02:46:16Z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