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sz w:val="36"/>
        </w:rPr>
      </w:pPr>
      <w:bookmarkStart w:id="0" w:name="_GoBack"/>
      <w:bookmarkEnd w:id="0"/>
      <w:r>
        <w:rPr>
          <w:rFonts w:hint="eastAsia" w:ascii="楷体" w:hAnsi="楷体" w:eastAsia="楷体"/>
          <w:b/>
          <w:sz w:val="36"/>
        </w:rPr>
        <w:t>2</w:t>
      </w:r>
      <w:r>
        <w:rPr>
          <w:rFonts w:ascii="楷体" w:hAnsi="楷体" w:eastAsia="楷体"/>
          <w:b/>
          <w:sz w:val="36"/>
        </w:rPr>
        <w:t>018</w:t>
      </w:r>
      <w:r>
        <w:rPr>
          <w:rFonts w:hint="eastAsia" w:ascii="楷体" w:hAnsi="楷体" w:eastAsia="楷体"/>
          <w:b/>
          <w:sz w:val="36"/>
        </w:rPr>
        <w:t>年国家知识产权优势、示范企业考核名单</w:t>
      </w:r>
    </w:p>
    <w:p>
      <w:pPr>
        <w:jc w:val="center"/>
        <w:rPr>
          <w:rFonts w:hint="eastAsia" w:ascii="楷体" w:hAnsi="楷体" w:eastAsia="楷体"/>
          <w:b/>
          <w:sz w:val="36"/>
        </w:rPr>
      </w:pPr>
    </w:p>
    <w:tbl>
      <w:tblPr>
        <w:tblStyle w:val="4"/>
        <w:tblW w:w="82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55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序号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企业名称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所属县市区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宁波福特继电器有限公司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宁波市阳光汽车配件有限公司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3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宁波立华制药有限公司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4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宁波韵升股份有限公司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江东区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5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宁波金远东工业科技有限公司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江东区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6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宁波南车时代传感技术有限公司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7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宁波市文魁控股集团有限公司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8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贝发集团股份有限公司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9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宁波信泰机械有限公司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  <w:r>
              <w:rPr>
                <w:rFonts w:ascii="楷体" w:hAnsi="楷体" w:eastAsia="楷体"/>
                <w:sz w:val="24"/>
              </w:rPr>
              <w:t>0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宁波凯耀电器制造有限公司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  <w:r>
              <w:rPr>
                <w:rFonts w:ascii="楷体" w:hAnsi="楷体" w:eastAsia="楷体"/>
                <w:sz w:val="24"/>
              </w:rPr>
              <w:t>1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宁波旭升汽车技术股份有限公司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  <w:r>
              <w:rPr>
                <w:rFonts w:ascii="楷体" w:hAnsi="楷体" w:eastAsia="楷体"/>
                <w:sz w:val="24"/>
              </w:rPr>
              <w:t>2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宁波宏协承汽车部件有限公司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  <w:r>
              <w:rPr>
                <w:rFonts w:ascii="楷体" w:hAnsi="楷体" w:eastAsia="楷体"/>
                <w:sz w:val="24"/>
              </w:rPr>
              <w:t>3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宁波继峰汽车零部件股份有限公司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  <w:r>
              <w:rPr>
                <w:rFonts w:ascii="楷体" w:hAnsi="楷体" w:eastAsia="楷体"/>
                <w:sz w:val="24"/>
              </w:rPr>
              <w:t>4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浙江华朔科技股份有限公司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  <w:r>
              <w:rPr>
                <w:rFonts w:ascii="楷体" w:hAnsi="楷体" w:eastAsia="楷体"/>
                <w:sz w:val="24"/>
              </w:rPr>
              <w:t>5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宁波敏实汽车零部件技术研发有限公司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  <w:r>
              <w:rPr>
                <w:rFonts w:ascii="楷体" w:hAnsi="楷体" w:eastAsia="楷体"/>
                <w:sz w:val="24"/>
              </w:rPr>
              <w:t>6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宁波宏协股份有限公司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  <w:r>
              <w:rPr>
                <w:rFonts w:ascii="楷体" w:hAnsi="楷体" w:eastAsia="楷体"/>
                <w:sz w:val="24"/>
              </w:rPr>
              <w:t>7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宁波奇亚园林工具有限公司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  <w:r>
              <w:rPr>
                <w:rFonts w:ascii="楷体" w:hAnsi="楷体" w:eastAsia="楷体"/>
                <w:sz w:val="24"/>
              </w:rPr>
              <w:t>8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宁波欧琳厨具有限公司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  <w:r>
              <w:rPr>
                <w:rFonts w:ascii="楷体" w:hAnsi="楷体" w:eastAsia="楷体"/>
                <w:sz w:val="24"/>
              </w:rPr>
              <w:t>9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宁波市鄞州德来特技术有限公司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</w:t>
            </w:r>
            <w:r>
              <w:rPr>
                <w:rFonts w:ascii="楷体" w:hAnsi="楷体" w:eastAsia="楷体"/>
                <w:sz w:val="24"/>
              </w:rPr>
              <w:t>0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宁波美康生物科技股份有限公司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</w:t>
            </w:r>
            <w:r>
              <w:rPr>
                <w:rFonts w:ascii="楷体" w:hAnsi="楷体" w:eastAsia="楷体"/>
                <w:sz w:val="24"/>
              </w:rPr>
              <w:t>1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宁波汉浦工具有限公司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</w:t>
            </w:r>
            <w:r>
              <w:rPr>
                <w:rFonts w:ascii="楷体" w:hAnsi="楷体" w:eastAsia="楷体"/>
                <w:sz w:val="24"/>
              </w:rPr>
              <w:t>2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宁波博威合金材料股份有限公司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</w:t>
            </w:r>
            <w:r>
              <w:rPr>
                <w:rFonts w:ascii="楷体" w:hAnsi="楷体" w:eastAsia="楷体"/>
                <w:sz w:val="24"/>
              </w:rPr>
              <w:t>3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宁波合力机泵股份有限公司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</w:t>
            </w:r>
            <w:r>
              <w:rPr>
                <w:rFonts w:ascii="楷体" w:hAnsi="楷体" w:eastAsia="楷体"/>
                <w:sz w:val="24"/>
              </w:rPr>
              <w:t>4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新海科技集团有限公司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</w:t>
            </w:r>
            <w:r>
              <w:rPr>
                <w:rFonts w:ascii="楷体" w:hAnsi="楷体" w:eastAsia="楷体"/>
                <w:sz w:val="24"/>
              </w:rPr>
              <w:t>5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宁波海通食品科技有限公司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</w:t>
            </w:r>
            <w:r>
              <w:rPr>
                <w:rFonts w:ascii="楷体" w:hAnsi="楷体" w:eastAsia="楷体"/>
                <w:sz w:val="24"/>
              </w:rPr>
              <w:t>6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宁波凯波集团有限公司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</w:t>
            </w:r>
            <w:r>
              <w:rPr>
                <w:rFonts w:ascii="楷体" w:hAnsi="楷体" w:eastAsia="楷体"/>
                <w:sz w:val="24"/>
              </w:rPr>
              <w:t>7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浙江月立电器有限公司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</w:t>
            </w:r>
            <w:r>
              <w:rPr>
                <w:rFonts w:ascii="楷体" w:hAnsi="楷体" w:eastAsia="楷体"/>
                <w:sz w:val="24"/>
              </w:rPr>
              <w:t>8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浙江大丰实业股份有限公司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</w:t>
            </w:r>
            <w:r>
              <w:rPr>
                <w:rFonts w:ascii="楷体" w:hAnsi="楷体" w:eastAsia="楷体"/>
                <w:sz w:val="24"/>
              </w:rPr>
              <w:t>9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帅康集团有限公司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3</w:t>
            </w:r>
            <w:r>
              <w:rPr>
                <w:rFonts w:ascii="楷体" w:hAnsi="楷体" w:eastAsia="楷体"/>
                <w:sz w:val="24"/>
              </w:rPr>
              <w:t>0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浙江帅康电气股份有限公司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3</w:t>
            </w:r>
            <w:r>
              <w:rPr>
                <w:rFonts w:ascii="楷体" w:hAnsi="楷体" w:eastAsia="楷体"/>
                <w:sz w:val="24"/>
              </w:rPr>
              <w:t>1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得力集团有限公司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3</w:t>
            </w:r>
            <w:r>
              <w:rPr>
                <w:rFonts w:ascii="楷体" w:hAnsi="楷体" w:eastAsia="楷体"/>
                <w:sz w:val="24"/>
              </w:rPr>
              <w:t>2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东方日升新能源股份有限公司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3</w:t>
            </w:r>
            <w:r>
              <w:rPr>
                <w:rFonts w:ascii="楷体" w:hAnsi="楷体" w:eastAsia="楷体"/>
                <w:sz w:val="24"/>
              </w:rPr>
              <w:t>3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宁波华成阀门有限公司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3</w:t>
            </w:r>
            <w:r>
              <w:rPr>
                <w:rFonts w:ascii="楷体" w:hAnsi="楷体" w:eastAsia="楷体"/>
                <w:sz w:val="24"/>
              </w:rPr>
              <w:t>4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宁波威霖住宅设施有限公司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3</w:t>
            </w:r>
            <w:r>
              <w:rPr>
                <w:rFonts w:ascii="楷体" w:hAnsi="楷体" w:eastAsia="楷体"/>
                <w:sz w:val="24"/>
              </w:rPr>
              <w:t>5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宁波超霸能源有限公司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3</w:t>
            </w:r>
            <w:r>
              <w:rPr>
                <w:rFonts w:ascii="楷体" w:hAnsi="楷体" w:eastAsia="楷体"/>
                <w:sz w:val="24"/>
              </w:rPr>
              <w:t>6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沁园集团股份有限公司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杭州湾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3</w:t>
            </w:r>
            <w:r>
              <w:rPr>
                <w:rFonts w:ascii="楷体" w:hAnsi="楷体" w:eastAsia="楷体"/>
                <w:sz w:val="24"/>
              </w:rPr>
              <w:t>7</w:t>
            </w:r>
          </w:p>
        </w:tc>
        <w:tc>
          <w:tcPr>
            <w:tcW w:w="5501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宁波方太厨具有限公司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杭州湾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F8"/>
    <w:rsid w:val="000C7DF8"/>
    <w:rsid w:val="000E2F53"/>
    <w:rsid w:val="00AF72BC"/>
    <w:rsid w:val="55D3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676</Characters>
  <Lines>5</Lines>
  <Paragraphs>1</Paragraphs>
  <TotalTime>0</TotalTime>
  <ScaleCrop>false</ScaleCrop>
  <LinksUpToDate>false</LinksUpToDate>
  <CharactersWithSpaces>793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2018-04-16T01:30:00Z</dcterms:created>
  <dc:creator>唐雄锋</dc:creator>
  <cp:lastModifiedBy>Administrator</cp:lastModifiedBy>
  <dcterms:modified xsi:type="dcterms:W3CDTF">2018-04-17T06:04:51Z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